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32049" w14:textId="4B911AD7" w:rsidR="001A4C2F" w:rsidRDefault="000F67D1">
      <w:pPr>
        <w:pStyle w:val="1"/>
        <w:spacing w:line="362" w:lineRule="auto"/>
        <w:ind w:left="364" w:right="649"/>
      </w:pPr>
      <w:r>
        <w:t>МОНІТОРИНГ</w:t>
      </w:r>
      <w:r>
        <w:rPr>
          <w:spacing w:val="-8"/>
        </w:rPr>
        <w:t xml:space="preserve"> </w:t>
      </w:r>
      <w:r>
        <w:t>ЗАДОВОЛЕНОСТІ</w:t>
      </w:r>
      <w:r>
        <w:rPr>
          <w:spacing w:val="-6"/>
        </w:rPr>
        <w:t xml:space="preserve"> </w:t>
      </w:r>
      <w:r>
        <w:t>ЗДОБУВАЧІВ</w:t>
      </w:r>
      <w:r>
        <w:rPr>
          <w:spacing w:val="-7"/>
        </w:rPr>
        <w:t xml:space="preserve"> </w:t>
      </w:r>
      <w:r>
        <w:t>ВИЩОЇ</w:t>
      </w:r>
      <w:r>
        <w:rPr>
          <w:spacing w:val="-6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ЗА ОСВІТНЬО</w:t>
      </w:r>
      <w:r w:rsidR="00C04AF7">
        <w:t>-ПРОФЕСІЙНОЮ</w:t>
      </w:r>
      <w:r>
        <w:t xml:space="preserve"> ПРОГРАМОЮ</w:t>
      </w:r>
    </w:p>
    <w:p w14:paraId="2B8A6D48" w14:textId="60B5DEF9" w:rsidR="001A4C2F" w:rsidRDefault="00C509CB" w:rsidP="00E70070">
      <w:pPr>
        <w:spacing w:line="317" w:lineRule="exact"/>
        <w:jc w:val="center"/>
        <w:rPr>
          <w:b/>
          <w:spacing w:val="-2"/>
          <w:sz w:val="28"/>
        </w:rPr>
      </w:pPr>
      <w:bookmarkStart w:id="0" w:name="_Hlk217852771"/>
      <w:r>
        <w:rPr>
          <w:b/>
          <w:sz w:val="28"/>
          <w:lang w:val="en-US"/>
        </w:rPr>
        <w:t>G13</w:t>
      </w:r>
      <w:bookmarkEnd w:id="0"/>
      <w:r w:rsidR="000F67D1">
        <w:rPr>
          <w:b/>
          <w:sz w:val="28"/>
        </w:rPr>
        <w:t xml:space="preserve"> «</w:t>
      </w:r>
      <w:r w:rsidR="0071110C">
        <w:rPr>
          <w:b/>
          <w:sz w:val="28"/>
        </w:rPr>
        <w:t>ХАРЧОВІ ТЕХНОЛОГІЇ</w:t>
      </w:r>
      <w:r w:rsidR="000F67D1">
        <w:rPr>
          <w:b/>
          <w:spacing w:val="-2"/>
          <w:sz w:val="28"/>
        </w:rPr>
        <w:t>»</w:t>
      </w:r>
    </w:p>
    <w:p w14:paraId="32887044" w14:textId="77777777" w:rsidR="000F67D1" w:rsidRDefault="000F67D1">
      <w:pPr>
        <w:spacing w:line="317" w:lineRule="exact"/>
        <w:ind w:left="6" w:right="288"/>
        <w:jc w:val="center"/>
        <w:rPr>
          <w:b/>
          <w:sz w:val="28"/>
        </w:rPr>
      </w:pPr>
    </w:p>
    <w:p w14:paraId="4D6D674E" w14:textId="03688C7A" w:rsidR="001A4C2F" w:rsidRDefault="000F67D1" w:rsidP="00E70070">
      <w:pPr>
        <w:pStyle w:val="a3"/>
        <w:spacing w:before="3" w:line="360" w:lineRule="auto"/>
        <w:ind w:firstLine="709"/>
        <w:jc w:val="both"/>
      </w:pPr>
      <w:r>
        <w:t xml:space="preserve">Метою моніторингу було вивчення </w:t>
      </w:r>
      <w:bookmarkStart w:id="1" w:name="_Hlk190193402"/>
      <w:r>
        <w:t>рівня задоволеності здобувачів вищої освіти</w:t>
      </w:r>
      <w:bookmarkEnd w:id="1"/>
      <w:r>
        <w:t xml:space="preserve"> </w:t>
      </w:r>
      <w:bookmarkStart w:id="2" w:name="_Hlk190193483"/>
      <w:r>
        <w:t>освітньою, організаційною, інформаційною та консультативною підтримкою.</w:t>
      </w:r>
      <w:bookmarkEnd w:id="2"/>
    </w:p>
    <w:p w14:paraId="00B82D88" w14:textId="2405652C" w:rsidR="001A4C2F" w:rsidRDefault="000F67D1" w:rsidP="00E70070">
      <w:pPr>
        <w:pStyle w:val="a3"/>
        <w:spacing w:line="362" w:lineRule="auto"/>
        <w:ind w:firstLine="709"/>
        <w:jc w:val="both"/>
      </w:pPr>
      <w:r>
        <w:t>Моніторинг задоволеності здобувачів вищої освіти, які навчаються на бакалаврському</w:t>
      </w:r>
      <w:r>
        <w:rPr>
          <w:spacing w:val="41"/>
        </w:rPr>
        <w:t xml:space="preserve">  </w:t>
      </w:r>
      <w:r>
        <w:t>рівні</w:t>
      </w:r>
      <w:r>
        <w:rPr>
          <w:spacing w:val="46"/>
        </w:rPr>
        <w:t xml:space="preserve">  </w:t>
      </w:r>
      <w:r>
        <w:t>вищої</w:t>
      </w:r>
      <w:r>
        <w:rPr>
          <w:spacing w:val="45"/>
        </w:rPr>
        <w:t xml:space="preserve">  </w:t>
      </w:r>
      <w:r>
        <w:t>освіти</w:t>
      </w:r>
      <w:r>
        <w:rPr>
          <w:spacing w:val="45"/>
        </w:rPr>
        <w:t xml:space="preserve">  </w:t>
      </w:r>
      <w:r>
        <w:t>за</w:t>
      </w:r>
      <w:r>
        <w:rPr>
          <w:spacing w:val="45"/>
        </w:rPr>
        <w:t xml:space="preserve">  </w:t>
      </w:r>
      <w:r>
        <w:t>освітньою</w:t>
      </w:r>
      <w:r>
        <w:rPr>
          <w:spacing w:val="46"/>
        </w:rPr>
        <w:t xml:space="preserve">  </w:t>
      </w:r>
      <w:r>
        <w:rPr>
          <w:spacing w:val="-2"/>
        </w:rPr>
        <w:t>програмою</w:t>
      </w:r>
      <w:r>
        <w:t xml:space="preserve"> </w:t>
      </w:r>
      <w:r w:rsidR="00C509CB" w:rsidRPr="00C509CB">
        <w:t>G13</w:t>
      </w:r>
      <w:r>
        <w:t xml:space="preserve"> «</w:t>
      </w:r>
      <w:r w:rsidR="00EB738F">
        <w:t>Харчові технології</w:t>
      </w:r>
      <w:r>
        <w:t>» проводився шляхом анкетування протягом І семестру 202</w:t>
      </w:r>
      <w:r w:rsidR="00C509CB" w:rsidRPr="00C509CB">
        <w:rPr>
          <w:lang w:val="ru-RU"/>
        </w:rPr>
        <w:t>5-</w:t>
      </w:r>
      <w:r>
        <w:t>202</w:t>
      </w:r>
      <w:r w:rsidR="00C509CB" w:rsidRPr="00C509CB">
        <w:rPr>
          <w:lang w:val="ru-RU"/>
        </w:rPr>
        <w:t>6</w:t>
      </w:r>
      <w:r>
        <w:t xml:space="preserve"> навчального року.</w:t>
      </w:r>
    </w:p>
    <w:p w14:paraId="34B77154" w14:textId="0AE9CF13" w:rsidR="001A4C2F" w:rsidRDefault="000F67D1" w:rsidP="00E70070">
      <w:pPr>
        <w:pStyle w:val="a3"/>
        <w:spacing w:line="360" w:lineRule="auto"/>
        <w:ind w:firstLine="709"/>
        <w:jc w:val="both"/>
      </w:pPr>
      <w:r>
        <w:t>В анкетуванні щодо якості освітньої програми були опитан</w:t>
      </w:r>
      <w:r w:rsidR="006C6C14">
        <w:t xml:space="preserve">о </w:t>
      </w:r>
      <w:r w:rsidR="00C509CB" w:rsidRPr="00C509CB">
        <w:rPr>
          <w:lang w:val="ru-RU"/>
        </w:rPr>
        <w:t>45</w:t>
      </w:r>
      <w:r w:rsidR="00527C34">
        <w:t xml:space="preserve"> </w:t>
      </w:r>
      <w:r>
        <w:t>студент</w:t>
      </w:r>
      <w:r w:rsidR="006C6C14">
        <w:t>ів</w:t>
      </w:r>
      <w:r w:rsidR="00527C34">
        <w:t xml:space="preserve"> І</w:t>
      </w:r>
      <w:r w:rsidR="00C509CB">
        <w:t xml:space="preserve">, </w:t>
      </w:r>
      <w:r>
        <w:t>II</w:t>
      </w:r>
      <w:r w:rsidR="00C509CB">
        <w:t>, ІІІ</w:t>
      </w:r>
      <w:r>
        <w:t xml:space="preserve"> курсу освітньо</w:t>
      </w:r>
      <w:r w:rsidR="00DC3405">
        <w:t>ї</w:t>
      </w:r>
      <w:r>
        <w:t xml:space="preserve"> програми </w:t>
      </w:r>
      <w:r w:rsidR="006C6C14">
        <w:t>«Харчові технології»</w:t>
      </w:r>
      <w:r w:rsidR="00152F13">
        <w:t>.</w:t>
      </w:r>
      <w:r w:rsidR="00DC3405">
        <w:t xml:space="preserve"> Здобувачі дали відповіді на анкетування стосовно предметів, які викладались протягом</w:t>
      </w:r>
      <w:r w:rsidR="006C6C14">
        <w:t xml:space="preserve"> </w:t>
      </w:r>
      <w:r w:rsidR="00DC3405">
        <w:t>І семестру 202</w:t>
      </w:r>
      <w:r w:rsidR="00C509CB">
        <w:t>5</w:t>
      </w:r>
      <w:r w:rsidR="00DC3405">
        <w:t>-202</w:t>
      </w:r>
      <w:r w:rsidR="00C509CB">
        <w:t>6</w:t>
      </w:r>
      <w:r w:rsidR="00DC3405">
        <w:t xml:space="preserve"> навчального року.</w:t>
      </w:r>
    </w:p>
    <w:p w14:paraId="7C8382D2" w14:textId="77F31D98" w:rsidR="001A4C2F" w:rsidRDefault="000F67D1" w:rsidP="00E70070">
      <w:pPr>
        <w:pStyle w:val="a3"/>
        <w:spacing w:line="360" w:lineRule="auto"/>
        <w:ind w:firstLine="709"/>
        <w:jc w:val="both"/>
      </w:pPr>
      <w:r>
        <w:t xml:space="preserve">У переважній більшості опитані студенти вважають, що </w:t>
      </w:r>
      <w:r w:rsidR="00DC3405">
        <w:t xml:space="preserve">вивчення дисциплін з освітньої програми </w:t>
      </w:r>
      <w:r w:rsidR="00C509CB" w:rsidRPr="00C509CB">
        <w:t>G13</w:t>
      </w:r>
      <w:r w:rsidR="00DC3405">
        <w:t xml:space="preserve"> </w:t>
      </w:r>
      <w:r w:rsidR="006C6C14">
        <w:t>«Харчові технології»</w:t>
      </w:r>
      <w:r w:rsidR="00DC3405">
        <w:t xml:space="preserve"> є необхідним для майбутньої роботи за фахом</w:t>
      </w:r>
      <w:r w:rsidR="00991D76">
        <w:t xml:space="preserve"> </w:t>
      </w:r>
      <w:r>
        <w:t xml:space="preserve">(100% – </w:t>
      </w:r>
      <w:r w:rsidR="00E70070">
        <w:t>45</w:t>
      </w:r>
      <w:r>
        <w:t xml:space="preserve"> студент</w:t>
      </w:r>
      <w:r w:rsidR="006B627E">
        <w:t>ів</w:t>
      </w:r>
      <w:r>
        <w:t xml:space="preserve">). </w:t>
      </w:r>
    </w:p>
    <w:p w14:paraId="1A339EB6" w14:textId="3447643D" w:rsidR="00560345" w:rsidRDefault="00C509CB" w:rsidP="00BA6152">
      <w:pPr>
        <w:pStyle w:val="a3"/>
        <w:spacing w:line="360" w:lineRule="auto"/>
        <w:ind w:firstLine="709"/>
      </w:pPr>
      <w:r>
        <w:rPr>
          <w:noProof/>
        </w:rPr>
        <w:drawing>
          <wp:inline distT="0" distB="0" distL="0" distR="0" wp14:anchorId="40411BFB" wp14:editId="5FBB8E37">
            <wp:extent cx="5400000" cy="2270022"/>
            <wp:effectExtent l="0" t="0" r="0" b="0"/>
            <wp:docPr id="942415432" name="Рисунок 1" descr="Діаграма відповідей у Формах. Назва запитання: 3. Чи вважаєте Ви необхідним вивчення цієї дисципліни для майбутньої роботи за фахом?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іаграма відповідей у Формах. Назва запитання: 3. Чи вважаєте Ви необхідним вивчення цієї дисципліни для майбутньої роботи за фахом?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7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0345">
        <w:br w:type="textWrapping" w:clear="all"/>
      </w:r>
      <w:r w:rsidR="00D6277B">
        <w:t>Рис. 1 – Рівень необхідності вивчення дисциплін для майбутньої роботи за фахом</w:t>
      </w:r>
    </w:p>
    <w:p w14:paraId="2DE15789" w14:textId="77777777" w:rsidR="00560345" w:rsidRDefault="00560345" w:rsidP="00DF784D">
      <w:pPr>
        <w:ind w:firstLine="709"/>
      </w:pPr>
    </w:p>
    <w:p w14:paraId="017CEB24" w14:textId="2404E567" w:rsidR="00336138" w:rsidRDefault="00C509CB" w:rsidP="00E70070">
      <w:pPr>
        <w:pStyle w:val="a3"/>
        <w:spacing w:line="360" w:lineRule="auto"/>
        <w:ind w:firstLine="707"/>
        <w:jc w:val="both"/>
      </w:pPr>
      <w:r>
        <w:t>38</w:t>
      </w:r>
      <w:r w:rsidR="00336138">
        <w:t xml:space="preserve"> студентів (</w:t>
      </w:r>
      <w:r>
        <w:t>84,4</w:t>
      </w:r>
      <w:r w:rsidR="00336138">
        <w:t xml:space="preserve">%) вважають, що логіка викладання дисциплін </w:t>
      </w:r>
      <w:r w:rsidR="00991D76">
        <w:t>освітньої програми</w:t>
      </w:r>
      <w:r w:rsidR="00336138">
        <w:t xml:space="preserve"> не порушується,</w:t>
      </w:r>
      <w:r w:rsidR="00E70070">
        <w:t xml:space="preserve"> </w:t>
      </w:r>
      <w:r>
        <w:t>7</w:t>
      </w:r>
      <w:r w:rsidR="00336138">
        <w:t xml:space="preserve"> студент</w:t>
      </w:r>
      <w:r w:rsidR="00E70070">
        <w:t>ів</w:t>
      </w:r>
      <w:r w:rsidR="00336138">
        <w:t xml:space="preserve"> (</w:t>
      </w:r>
      <w:r w:rsidR="004D1759">
        <w:t>15,6</w:t>
      </w:r>
      <w:r w:rsidR="00336138">
        <w:t>%) вважа</w:t>
      </w:r>
      <w:r w:rsidR="006B627E">
        <w:t>є</w:t>
      </w:r>
      <w:r w:rsidR="006C289A">
        <w:t>, що</w:t>
      </w:r>
      <w:r w:rsidR="00336138">
        <w:t xml:space="preserve"> порушується</w:t>
      </w:r>
      <w:r w:rsidR="006C289A">
        <w:t>.</w:t>
      </w:r>
    </w:p>
    <w:p w14:paraId="01E3B25C" w14:textId="3D091791" w:rsidR="00C509CB" w:rsidRDefault="00C509CB" w:rsidP="00510AC4">
      <w:pPr>
        <w:pStyle w:val="a3"/>
        <w:spacing w:before="67" w:line="360" w:lineRule="auto"/>
        <w:ind w:right="420" w:firstLine="707"/>
        <w:jc w:val="both"/>
      </w:pPr>
      <w:r>
        <w:rPr>
          <w:noProof/>
        </w:rPr>
        <w:lastRenderedPageBreak/>
        <w:drawing>
          <wp:inline distT="0" distB="0" distL="0" distR="0" wp14:anchorId="6C6BD71E" wp14:editId="60C42490">
            <wp:extent cx="5400000" cy="2444545"/>
            <wp:effectExtent l="0" t="0" r="0" b="0"/>
            <wp:docPr id="291046916" name="Рисунок 2" descr="Діаграма відповідей у Формах. Назва запитання: 4. Чи  повʼязаний матеріал дисципліни, що вивчалася, зі змістом попередньо вивчених  дисциплін (логічна послідовність вивчення дисциплін)?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іаграма відповідей у Формах. Назва запитання: 4. Чи  повʼязаний матеріал дисципліни, що вивчалася, зі змістом попередньо вивчених  дисциплін (логічна послідовність вивчення дисциплін)?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983DB" w14:textId="19B963CE" w:rsidR="00336138" w:rsidRDefault="00336138" w:rsidP="00DF784D">
      <w:pPr>
        <w:ind w:firstLine="709"/>
        <w:rPr>
          <w:rFonts w:ascii="Calibri" w:eastAsia="Calibri" w:hAnsi="Calibri"/>
          <w:b/>
          <w:noProof/>
          <w:sz w:val="28"/>
          <w:szCs w:val="28"/>
        </w:rPr>
      </w:pPr>
    </w:p>
    <w:p w14:paraId="39CB5B7E" w14:textId="51ABE34E" w:rsidR="00336138" w:rsidRDefault="00336138" w:rsidP="00E70070">
      <w:pPr>
        <w:pStyle w:val="a3"/>
        <w:spacing w:line="360" w:lineRule="auto"/>
        <w:jc w:val="center"/>
        <w:rPr>
          <w:spacing w:val="-2"/>
        </w:rPr>
      </w:pPr>
      <w:r>
        <w:rPr>
          <w:rFonts w:eastAsia="Calibri"/>
          <w:bCs/>
          <w:noProof/>
        </w:rPr>
        <w:t xml:space="preserve">Рис.2 </w:t>
      </w:r>
      <w:r w:rsidR="00686048">
        <w:rPr>
          <w:rFonts w:eastAsia="Calibri"/>
          <w:bCs/>
          <w:noProof/>
        </w:rPr>
        <w:t>–</w:t>
      </w:r>
      <w:r>
        <w:rPr>
          <w:rFonts w:eastAsia="Calibri"/>
          <w:bCs/>
          <w:noProof/>
        </w:rPr>
        <w:t xml:space="preserve"> </w:t>
      </w:r>
      <w:r>
        <w:t>Рівень</w:t>
      </w:r>
      <w:r w:rsidR="00686048">
        <w:t xml:space="preserve"> </w:t>
      </w:r>
      <w:r>
        <w:t>задоволеності</w:t>
      </w:r>
      <w:r>
        <w:rPr>
          <w:spacing w:val="-6"/>
        </w:rPr>
        <w:t xml:space="preserve"> </w:t>
      </w:r>
      <w:r>
        <w:t>логічною</w:t>
      </w:r>
      <w:r>
        <w:rPr>
          <w:spacing w:val="-7"/>
        </w:rPr>
        <w:t xml:space="preserve"> </w:t>
      </w:r>
      <w:r>
        <w:t>структурою</w:t>
      </w:r>
      <w:r>
        <w:rPr>
          <w:spacing w:val="-8"/>
        </w:rPr>
        <w:t xml:space="preserve"> </w:t>
      </w:r>
      <w:r>
        <w:t>освітньої</w:t>
      </w:r>
      <w:r>
        <w:rPr>
          <w:spacing w:val="-7"/>
        </w:rPr>
        <w:t xml:space="preserve"> </w:t>
      </w:r>
      <w:r>
        <w:rPr>
          <w:spacing w:val="-2"/>
        </w:rPr>
        <w:t>програми</w:t>
      </w:r>
    </w:p>
    <w:p w14:paraId="416853B3" w14:textId="77777777" w:rsidR="00E70070" w:rsidRDefault="00E70070" w:rsidP="00E70070">
      <w:pPr>
        <w:pStyle w:val="a3"/>
        <w:spacing w:line="360" w:lineRule="auto"/>
        <w:jc w:val="center"/>
        <w:rPr>
          <w:spacing w:val="-2"/>
        </w:rPr>
      </w:pPr>
    </w:p>
    <w:p w14:paraId="0BEC2A5D" w14:textId="6328352B" w:rsidR="00D5019A" w:rsidRDefault="000F0A09" w:rsidP="00E70070">
      <w:pPr>
        <w:pStyle w:val="a3"/>
        <w:spacing w:line="360" w:lineRule="auto"/>
        <w:ind w:firstLine="709"/>
        <w:jc w:val="both"/>
      </w:pPr>
      <w:r>
        <w:t>Ресурси,</w:t>
      </w:r>
      <w:r>
        <w:rPr>
          <w:spacing w:val="-5"/>
        </w:rPr>
        <w:t xml:space="preserve"> </w:t>
      </w:r>
      <w:r>
        <w:t>яким</w:t>
      </w:r>
      <w:r>
        <w:rPr>
          <w:spacing w:val="-2"/>
        </w:rPr>
        <w:t xml:space="preserve"> </w:t>
      </w:r>
      <w:r>
        <w:t>віддають</w:t>
      </w:r>
      <w:r>
        <w:rPr>
          <w:spacing w:val="-2"/>
        </w:rPr>
        <w:t xml:space="preserve"> </w:t>
      </w:r>
      <w:r>
        <w:t>перевагу</w:t>
      </w:r>
      <w:r>
        <w:rPr>
          <w:spacing w:val="-6"/>
        </w:rPr>
        <w:t xml:space="preserve"> </w:t>
      </w:r>
      <w:r>
        <w:t>студенти,</w:t>
      </w:r>
      <w:r>
        <w:rPr>
          <w:spacing w:val="-4"/>
        </w:rPr>
        <w:t xml:space="preserve"> </w:t>
      </w:r>
      <w:r>
        <w:t>різноманітні,</w:t>
      </w:r>
      <w:r>
        <w:rPr>
          <w:spacing w:val="-2"/>
        </w:rPr>
        <w:t xml:space="preserve"> </w:t>
      </w:r>
      <w:r>
        <w:t>однак</w:t>
      </w:r>
      <w:r>
        <w:rPr>
          <w:spacing w:val="-1"/>
        </w:rPr>
        <w:t xml:space="preserve"> </w:t>
      </w:r>
      <w:r>
        <w:rPr>
          <w:spacing w:val="-2"/>
        </w:rPr>
        <w:t>найбільше</w:t>
      </w:r>
      <w:r w:rsidR="00E70070">
        <w:rPr>
          <w:spacing w:val="-2"/>
        </w:rPr>
        <w:t xml:space="preserve"> </w:t>
      </w:r>
      <w:r>
        <w:t>вони, користуються</w:t>
      </w:r>
      <w:r w:rsidR="009133DD">
        <w:t xml:space="preserve"> електронними джерелами </w:t>
      </w:r>
      <w:r w:rsidR="006C289A">
        <w:t>–</w:t>
      </w:r>
      <w:r>
        <w:t xml:space="preserve"> методичними</w:t>
      </w:r>
      <w:r w:rsidR="006C289A">
        <w:t xml:space="preserve"> </w:t>
      </w:r>
      <w:r>
        <w:t>рекомендаціями, лекціями, посібниками, підручниками та інтернет джерелами. Для кожн</w:t>
      </w:r>
      <w:r w:rsidR="009133DD">
        <w:t>ого предмету</w:t>
      </w:r>
      <w:r>
        <w:t xml:space="preserve"> </w:t>
      </w:r>
      <w:r w:rsidR="009133DD">
        <w:t xml:space="preserve">чи практичної роботи, викладачі закріплюють в мудл лекційний, теоретичний матеріал, а також для засвоєння та вивчення інформації практичний матеріал та завдання. </w:t>
      </w:r>
    </w:p>
    <w:p w14:paraId="63C2D8D6" w14:textId="0ACDB602" w:rsidR="00AD7FD5" w:rsidRDefault="009133DD" w:rsidP="00E70070">
      <w:pPr>
        <w:pStyle w:val="a3"/>
        <w:spacing w:line="360" w:lineRule="auto"/>
        <w:ind w:firstLine="709"/>
        <w:jc w:val="both"/>
      </w:pPr>
      <w:r>
        <w:t>В</w:t>
      </w:r>
      <w:r w:rsidR="000F0A09">
        <w:t xml:space="preserve">ідповідно до результатів опитування, </w:t>
      </w:r>
      <w:r>
        <w:t>чи були забезпечені навчальні дисципліни необхідними літературними електронними джерелами</w:t>
      </w:r>
      <w:r w:rsidR="000F0A09">
        <w:t xml:space="preserve"> (</w:t>
      </w:r>
      <w:r w:rsidR="004D1759">
        <w:t>45</w:t>
      </w:r>
      <w:r w:rsidR="000F0A09">
        <w:t xml:space="preserve"> студент</w:t>
      </w:r>
      <w:r w:rsidR="0017581E">
        <w:t>ів</w:t>
      </w:r>
      <w:r w:rsidR="000F0A09">
        <w:t xml:space="preserve"> – </w:t>
      </w:r>
      <w:r w:rsidR="00EF447E">
        <w:t>100</w:t>
      </w:r>
      <w:r w:rsidR="000F0A09">
        <w:t xml:space="preserve">%), </w:t>
      </w:r>
      <w:r w:rsidR="003346E5">
        <w:t>3</w:t>
      </w:r>
      <w:r w:rsidR="00AD7FD5">
        <w:t>5</w:t>
      </w:r>
      <w:r w:rsidR="000F0A09">
        <w:t xml:space="preserve"> студент</w:t>
      </w:r>
      <w:r w:rsidR="00AD7FD5">
        <w:t>ів</w:t>
      </w:r>
      <w:r w:rsidR="000F0A09">
        <w:t xml:space="preserve"> (</w:t>
      </w:r>
      <w:r w:rsidR="003346E5">
        <w:t>77,8</w:t>
      </w:r>
      <w:r w:rsidR="000F0A09">
        <w:t xml:space="preserve">%) </w:t>
      </w:r>
      <w:r w:rsidR="00EF447E">
        <w:t>відповіли «так»,</w:t>
      </w:r>
      <w:r w:rsidR="000F0A09">
        <w:t xml:space="preserve"> також </w:t>
      </w:r>
      <w:r w:rsidR="003346E5">
        <w:t>9</w:t>
      </w:r>
      <w:r w:rsidR="000F0A09">
        <w:t xml:space="preserve"> студент</w:t>
      </w:r>
      <w:r w:rsidR="003346E5">
        <w:t>ів</w:t>
      </w:r>
      <w:r w:rsidR="000F0A09">
        <w:t xml:space="preserve"> (</w:t>
      </w:r>
      <w:r w:rsidR="003346E5">
        <w:t>20</w:t>
      </w:r>
      <w:r w:rsidR="000F0A09">
        <w:t>%)</w:t>
      </w:r>
      <w:r w:rsidR="00EF447E">
        <w:t xml:space="preserve"> відпові</w:t>
      </w:r>
      <w:r w:rsidR="003346E5">
        <w:t>ли</w:t>
      </w:r>
      <w:r w:rsidR="00EF447E">
        <w:t>,</w:t>
      </w:r>
      <w:r w:rsidR="00AD7FD5">
        <w:t xml:space="preserve"> що частково забезпечені</w:t>
      </w:r>
      <w:r w:rsidR="003346E5">
        <w:t>, 1 студент – «важко відповісти».</w:t>
      </w:r>
    </w:p>
    <w:p w14:paraId="6146DC53" w14:textId="2A20B76F" w:rsidR="004D1759" w:rsidRDefault="004D1759" w:rsidP="00AD7FD5">
      <w:pPr>
        <w:pStyle w:val="a3"/>
        <w:spacing w:line="360" w:lineRule="auto"/>
        <w:ind w:right="421" w:firstLine="709"/>
        <w:jc w:val="both"/>
      </w:pPr>
      <w:r>
        <w:rPr>
          <w:noProof/>
        </w:rPr>
        <w:drawing>
          <wp:inline distT="0" distB="0" distL="0" distR="0" wp14:anchorId="68C3AF54" wp14:editId="35F3351A">
            <wp:extent cx="5400000" cy="2444545"/>
            <wp:effectExtent l="0" t="0" r="0" b="0"/>
            <wp:docPr id="589812860" name="Рисунок 3" descr="Діаграма відповідей у Формах. Назва запитання: 15.  Чи була забезпечена навчальна дисципліна необхідною літературою, зокрема, електронними джерелами (підручники, посібники, методичні рекомендації та вказівки тощо)?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іаграма відповідей у Формах. Назва запитання: 15.  Чи була забезпечена навчальна дисципліна необхідною літературою, зокрема, електронними джерелами (підручники, посібники, методичні рекомендації та вказівки тощо)?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5EA42" w14:textId="10CC24CD" w:rsidR="00EF447E" w:rsidRDefault="00EF447E" w:rsidP="00AD7FD5">
      <w:pPr>
        <w:pStyle w:val="a3"/>
        <w:spacing w:line="360" w:lineRule="auto"/>
        <w:ind w:right="421" w:firstLine="709"/>
        <w:jc w:val="both"/>
      </w:pPr>
    </w:p>
    <w:p w14:paraId="36FB8406" w14:textId="067D3A23" w:rsidR="00EF447E" w:rsidRDefault="00EF447E" w:rsidP="00E70070">
      <w:pPr>
        <w:pStyle w:val="a3"/>
        <w:jc w:val="center"/>
      </w:pPr>
      <w:r>
        <w:lastRenderedPageBreak/>
        <w:t xml:space="preserve">Рис.3 </w:t>
      </w:r>
      <w:r w:rsidR="00686048">
        <w:t>–</w:t>
      </w:r>
      <w:r>
        <w:t xml:space="preserve"> Доступність</w:t>
      </w:r>
      <w:r w:rsidR="00686048">
        <w:t xml:space="preserve"> </w:t>
      </w:r>
      <w:r>
        <w:t>інформаційних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методичних</w:t>
      </w:r>
      <w:r>
        <w:rPr>
          <w:spacing w:val="-7"/>
        </w:rPr>
        <w:t xml:space="preserve"> </w:t>
      </w:r>
      <w:r>
        <w:t>ресурсів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забезпечення</w:t>
      </w:r>
    </w:p>
    <w:p w14:paraId="249A795C" w14:textId="0D2C08D7" w:rsidR="00EF447E" w:rsidRDefault="00EF447E" w:rsidP="00E70070">
      <w:pPr>
        <w:pStyle w:val="a3"/>
        <w:jc w:val="center"/>
      </w:pPr>
      <w:r>
        <w:t>роботи студентів</w:t>
      </w:r>
    </w:p>
    <w:p w14:paraId="020FE1AD" w14:textId="77777777" w:rsidR="00E70070" w:rsidRDefault="00E70070" w:rsidP="00EF447E">
      <w:pPr>
        <w:pStyle w:val="a3"/>
        <w:spacing w:line="360" w:lineRule="auto"/>
        <w:ind w:left="143" w:right="421"/>
        <w:jc w:val="center"/>
      </w:pPr>
    </w:p>
    <w:p w14:paraId="1E4E92FE" w14:textId="19D50326" w:rsidR="00661FFB" w:rsidRDefault="00661FFB" w:rsidP="00E70070">
      <w:pPr>
        <w:pStyle w:val="a3"/>
        <w:spacing w:line="360" w:lineRule="auto"/>
        <w:ind w:firstLine="709"/>
        <w:jc w:val="both"/>
      </w:pPr>
      <w:r>
        <w:t>Щодо</w:t>
      </w:r>
      <w:r>
        <w:rPr>
          <w:spacing w:val="70"/>
        </w:rPr>
        <w:t xml:space="preserve"> </w:t>
      </w:r>
      <w:r w:rsidR="0000018A">
        <w:t>виконання</w:t>
      </w:r>
      <w:r>
        <w:rPr>
          <w:spacing w:val="75"/>
        </w:rPr>
        <w:t xml:space="preserve"> </w:t>
      </w:r>
      <w:r>
        <w:t>самостійн</w:t>
      </w:r>
      <w:r w:rsidR="0000018A">
        <w:t>их</w:t>
      </w:r>
      <w:r>
        <w:rPr>
          <w:spacing w:val="71"/>
        </w:rPr>
        <w:t xml:space="preserve"> </w:t>
      </w:r>
      <w:r w:rsidR="0000018A">
        <w:t>завдань</w:t>
      </w:r>
      <w:r>
        <w:t>,</w:t>
      </w:r>
      <w:r>
        <w:rPr>
          <w:spacing w:val="72"/>
        </w:rPr>
        <w:t xml:space="preserve"> </w:t>
      </w:r>
      <w:r>
        <w:t>то</w:t>
      </w:r>
      <w:r>
        <w:rPr>
          <w:spacing w:val="73"/>
        </w:rPr>
        <w:t xml:space="preserve"> </w:t>
      </w:r>
      <w:r>
        <w:t>студенти</w:t>
      </w:r>
      <w:r>
        <w:rPr>
          <w:spacing w:val="73"/>
        </w:rPr>
        <w:t xml:space="preserve"> </w:t>
      </w:r>
      <w:r w:rsidR="0000018A">
        <w:t>виконувал</w:t>
      </w:r>
      <w:r>
        <w:t>и</w:t>
      </w:r>
      <w:r>
        <w:rPr>
          <w:spacing w:val="73"/>
        </w:rPr>
        <w:t xml:space="preserve"> </w:t>
      </w:r>
      <w:r>
        <w:rPr>
          <w:spacing w:val="-2"/>
        </w:rPr>
        <w:t>різні</w:t>
      </w:r>
    </w:p>
    <w:p w14:paraId="4769CEF3" w14:textId="58FA6912" w:rsidR="00661FFB" w:rsidRDefault="00661FFB" w:rsidP="00E70070">
      <w:pPr>
        <w:pStyle w:val="a3"/>
        <w:spacing w:line="360" w:lineRule="auto"/>
        <w:jc w:val="both"/>
      </w:pPr>
      <w:r>
        <w:t>види самостійної роботи: опрацювання навчального матеріалу; засвоєння матеріалу, який подавався на лекції; виконання практичних завдань; підготовка до аудиторних занять; виконання індивідуальних завдань.</w:t>
      </w:r>
      <w:r w:rsidR="0000018A">
        <w:t xml:space="preserve"> Для цього вони використовували інформаційні та методичні ресурси. </w:t>
      </w:r>
    </w:p>
    <w:p w14:paraId="658F2246" w14:textId="419F6C19" w:rsidR="000F0A09" w:rsidRDefault="000F0A09" w:rsidP="00E70070">
      <w:pPr>
        <w:pStyle w:val="a3"/>
        <w:spacing w:line="360" w:lineRule="auto"/>
        <w:ind w:firstLine="709"/>
        <w:jc w:val="both"/>
      </w:pPr>
      <w:r>
        <w:t xml:space="preserve">Достатнім вважає забезпечення </w:t>
      </w:r>
      <w:r w:rsidR="0084162C">
        <w:t xml:space="preserve">запропонованого матеріалу </w:t>
      </w:r>
      <w:r>
        <w:t xml:space="preserve">для </w:t>
      </w:r>
      <w:r w:rsidR="0084162C">
        <w:t xml:space="preserve">самостійного </w:t>
      </w:r>
      <w:r>
        <w:t xml:space="preserve">виконання </w:t>
      </w:r>
      <w:r w:rsidR="0084162C">
        <w:t>завдань з дисциплін, які брали участь у опитуванні</w:t>
      </w:r>
      <w:r w:rsidR="00E161BB">
        <w:t>,</w:t>
      </w:r>
      <w:r w:rsidR="0084162C">
        <w:t xml:space="preserve"> </w:t>
      </w:r>
      <w:r w:rsidR="003346E5">
        <w:t xml:space="preserve">40 </w:t>
      </w:r>
      <w:r>
        <w:t>(</w:t>
      </w:r>
      <w:r w:rsidR="003346E5">
        <w:t>88,9</w:t>
      </w:r>
      <w:r>
        <w:t>%) студент</w:t>
      </w:r>
      <w:r w:rsidR="00FD0B97">
        <w:t>ів</w:t>
      </w:r>
      <w:r w:rsidR="003346E5">
        <w:t>, ще 5 студентам «важко відповісти».</w:t>
      </w:r>
    </w:p>
    <w:p w14:paraId="2D650E15" w14:textId="7AD0C795" w:rsidR="003346E5" w:rsidRDefault="003346E5" w:rsidP="00510AC4">
      <w:pPr>
        <w:pStyle w:val="a3"/>
        <w:spacing w:before="1" w:line="360" w:lineRule="auto"/>
        <w:ind w:right="425" w:firstLine="709"/>
        <w:jc w:val="both"/>
      </w:pPr>
      <w:r>
        <w:rPr>
          <w:noProof/>
        </w:rPr>
        <w:drawing>
          <wp:inline distT="0" distB="0" distL="0" distR="0" wp14:anchorId="1BE9B7B1" wp14:editId="0D34794F">
            <wp:extent cx="5400000" cy="2444545"/>
            <wp:effectExtent l="0" t="0" r="0" b="0"/>
            <wp:docPr id="1984089485" name="Рисунок 4" descr="Діаграма відповідей у Формах. Назва запитання: 16.  Чи в достатній кількості було запропоновано матеріал для виконання завдань з дисципліни?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іаграма відповідей у Формах. Назва запитання: 16.  Чи в достатній кількості було запропоновано матеріал для виконання завдань з дисципліни?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7A4FA" w14:textId="1C02C603" w:rsidR="00A66BEC" w:rsidRDefault="00A66BEC" w:rsidP="000F0A09">
      <w:pPr>
        <w:pStyle w:val="a3"/>
        <w:spacing w:before="1" w:line="360" w:lineRule="auto"/>
        <w:ind w:left="143" w:right="425" w:firstLine="707"/>
        <w:jc w:val="both"/>
      </w:pPr>
    </w:p>
    <w:p w14:paraId="5C21C30A" w14:textId="42DF2C35" w:rsidR="00A66BEC" w:rsidRDefault="00A66BEC" w:rsidP="00E70070">
      <w:pPr>
        <w:pStyle w:val="a3"/>
        <w:ind w:firstLine="707"/>
        <w:jc w:val="center"/>
      </w:pPr>
      <w:r>
        <w:t>Рис.4 – Рівень забезпечення матеріалом для самостійного виконання завдань з дисциплін</w:t>
      </w:r>
    </w:p>
    <w:p w14:paraId="55AA6E16" w14:textId="77777777" w:rsidR="00A66BEC" w:rsidRDefault="00A66BEC" w:rsidP="000F0A09">
      <w:pPr>
        <w:pStyle w:val="a3"/>
        <w:spacing w:before="1" w:line="360" w:lineRule="auto"/>
        <w:ind w:left="143" w:right="428" w:firstLine="707"/>
        <w:jc w:val="both"/>
      </w:pPr>
    </w:p>
    <w:p w14:paraId="3F22CF77" w14:textId="10921319" w:rsidR="000F0A09" w:rsidRPr="006A22E0" w:rsidRDefault="00F10B76" w:rsidP="00E70070">
      <w:pPr>
        <w:pStyle w:val="a3"/>
        <w:spacing w:line="360" w:lineRule="auto"/>
        <w:ind w:firstLine="707"/>
        <w:jc w:val="both"/>
      </w:pPr>
      <w:r>
        <w:t xml:space="preserve">Консультації запропоновані викладачами з дисциплін освітньої програми </w:t>
      </w:r>
      <w:r w:rsidR="003346E5">
        <w:rPr>
          <w:lang w:val="en-US"/>
        </w:rPr>
        <w:t>G</w:t>
      </w:r>
      <w:r w:rsidR="003346E5" w:rsidRPr="003346E5">
        <w:t xml:space="preserve">13 </w:t>
      </w:r>
      <w:r>
        <w:t>«</w:t>
      </w:r>
      <w:r w:rsidR="00B03BD0">
        <w:t>Харчові технології</w:t>
      </w:r>
      <w:r>
        <w:t xml:space="preserve">» для вирішення певних питань, які виникали у студентів під час виконання самостійних завдань чи практичних </w:t>
      </w:r>
      <w:r w:rsidR="00510AC4">
        <w:t>р</w:t>
      </w:r>
      <w:r>
        <w:t>обіт</w:t>
      </w:r>
      <w:r w:rsidR="00510AC4">
        <w:t xml:space="preserve"> </w:t>
      </w:r>
      <w:r>
        <w:t xml:space="preserve">відвідували </w:t>
      </w:r>
      <w:r w:rsidR="006A22E0" w:rsidRPr="006A22E0">
        <w:t>24</w:t>
      </w:r>
      <w:r>
        <w:t xml:space="preserve"> студент</w:t>
      </w:r>
      <w:r w:rsidR="006A22E0">
        <w:t>и</w:t>
      </w:r>
      <w:r>
        <w:t xml:space="preserve"> (</w:t>
      </w:r>
      <w:r w:rsidR="006A22E0">
        <w:t>53,3</w:t>
      </w:r>
      <w:r>
        <w:t>%)</w:t>
      </w:r>
      <w:r w:rsidR="00510AC4">
        <w:t xml:space="preserve">, </w:t>
      </w:r>
      <w:r w:rsidR="00E161BB">
        <w:t>ще</w:t>
      </w:r>
      <w:r>
        <w:t xml:space="preserve"> </w:t>
      </w:r>
      <w:r w:rsidR="006A22E0">
        <w:t>21</w:t>
      </w:r>
      <w:r>
        <w:t xml:space="preserve"> студент (</w:t>
      </w:r>
      <w:r w:rsidR="006A22E0">
        <w:t>46,7</w:t>
      </w:r>
      <w:r>
        <w:t xml:space="preserve">%) </w:t>
      </w:r>
      <w:r w:rsidR="00510AC4">
        <w:t xml:space="preserve">не бачили </w:t>
      </w:r>
      <w:r w:rsidR="00B12C51">
        <w:t xml:space="preserve">для себе </w:t>
      </w:r>
      <w:r w:rsidR="00510AC4">
        <w:t xml:space="preserve">такої потреби. </w:t>
      </w:r>
    </w:p>
    <w:p w14:paraId="4632C977" w14:textId="07767413" w:rsidR="006A22E0" w:rsidRPr="006A22E0" w:rsidRDefault="006A22E0" w:rsidP="00682305">
      <w:pPr>
        <w:pStyle w:val="a3"/>
        <w:spacing w:before="1" w:line="360" w:lineRule="auto"/>
        <w:ind w:right="428" w:firstLine="707"/>
        <w:jc w:val="both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5F41FA8" wp14:editId="6C79E9AF">
            <wp:extent cx="5400000" cy="2270010"/>
            <wp:effectExtent l="0" t="0" r="0" b="0"/>
            <wp:docPr id="885001769" name="Рисунок 5" descr="Діаграма відповідей у Формах. Назва запитання: 17.  Чи відвідували Ви консультації з цієї дисципліни?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іаграма відповідей у Формах. Назва запитання: 17.  Чи відвідували Ви консультації з цієї дисципліни?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7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7895D" w14:textId="26B16727" w:rsidR="007009F6" w:rsidRDefault="007009F6" w:rsidP="00E70070">
      <w:pPr>
        <w:pStyle w:val="a3"/>
        <w:spacing w:line="360" w:lineRule="auto"/>
        <w:ind w:left="1" w:hanging="1"/>
        <w:jc w:val="center"/>
      </w:pPr>
      <w:r>
        <w:t>Рис.5 – Рівень відвідування консультацій студентами</w:t>
      </w:r>
    </w:p>
    <w:p w14:paraId="67B6C032" w14:textId="77777777" w:rsidR="00A214E6" w:rsidRDefault="00A214E6" w:rsidP="007009F6">
      <w:pPr>
        <w:pStyle w:val="a3"/>
        <w:spacing w:before="1" w:line="360" w:lineRule="auto"/>
        <w:ind w:left="143" w:right="428" w:hanging="1"/>
        <w:jc w:val="center"/>
      </w:pPr>
    </w:p>
    <w:p w14:paraId="2462DB36" w14:textId="2314A093" w:rsidR="00510AC4" w:rsidRDefault="005C5771" w:rsidP="00E70070">
      <w:pPr>
        <w:pStyle w:val="a3"/>
        <w:spacing w:line="360" w:lineRule="auto"/>
        <w:ind w:firstLine="709"/>
        <w:jc w:val="both"/>
      </w:pPr>
      <w:r>
        <w:t>З приводу інформації щодо умов та методів здійснення контрольних заходів, термінів та форм модульного і семестрового контролю викладачі ознайомлюють всіх студентів на перших парах початку кожного навчального семестру. З будь-яких питань, щодо оцін</w:t>
      </w:r>
      <w:r w:rsidR="00FB2F8A">
        <w:t>юва</w:t>
      </w:r>
      <w:r w:rsidR="00CA5299">
        <w:t>н</w:t>
      </w:r>
      <w:r>
        <w:t>ня завдань, практичних чи модульних робіт, студенти мають можливість будь</w:t>
      </w:r>
      <w:r w:rsidR="0045561F">
        <w:t>-</w:t>
      </w:r>
      <w:r>
        <w:t>коли звернутись до викладача та отримати по</w:t>
      </w:r>
      <w:r w:rsidR="00CA5299">
        <w:t>я</w:t>
      </w:r>
      <w:r>
        <w:t>снення</w:t>
      </w:r>
      <w:r w:rsidR="00CA5299">
        <w:t>, як та чому було поставлено певний бал за дисципліну.</w:t>
      </w:r>
      <w:r w:rsidR="000048B0">
        <w:t xml:space="preserve"> </w:t>
      </w:r>
      <w:r w:rsidR="008137DB">
        <w:t>43</w:t>
      </w:r>
      <w:r w:rsidR="00CA5299">
        <w:t xml:space="preserve"> студент</w:t>
      </w:r>
      <w:r w:rsidR="008137DB">
        <w:t>и</w:t>
      </w:r>
      <w:r w:rsidR="00CA5299">
        <w:t xml:space="preserve"> (</w:t>
      </w:r>
      <w:r w:rsidR="008137DB">
        <w:t>95,6</w:t>
      </w:r>
      <w:r w:rsidR="00CA5299">
        <w:t>%), які брали участь в опитуванні</w:t>
      </w:r>
      <w:r>
        <w:t xml:space="preserve"> </w:t>
      </w:r>
      <w:r w:rsidR="00CA5299">
        <w:t>відповіли «так», що були проінформовані щ</w:t>
      </w:r>
      <w:r w:rsidR="00296BC3">
        <w:t>о</w:t>
      </w:r>
      <w:r w:rsidR="00CA5299">
        <w:t xml:space="preserve">до форм модульного і семестрового контролю, термінів, умов та методів здійснення контрольних заходів на початку вивчення дисциплін. </w:t>
      </w:r>
    </w:p>
    <w:p w14:paraId="2B847109" w14:textId="2BFAAD6E" w:rsidR="008137DB" w:rsidRDefault="008137DB" w:rsidP="00CA5299">
      <w:pPr>
        <w:pStyle w:val="a3"/>
        <w:spacing w:before="1" w:line="360" w:lineRule="auto"/>
        <w:ind w:right="428" w:firstLine="709"/>
        <w:jc w:val="both"/>
      </w:pPr>
      <w:r>
        <w:rPr>
          <w:noProof/>
        </w:rPr>
        <w:drawing>
          <wp:inline distT="0" distB="0" distL="0" distR="0" wp14:anchorId="14660F6C" wp14:editId="037022E9">
            <wp:extent cx="5400000" cy="2444545"/>
            <wp:effectExtent l="0" t="0" r="0" b="0"/>
            <wp:docPr id="778507116" name="Рисунок 6" descr="Діаграма відповідей у Формах. Назва запитання: 19.  Чи були Ви проінформовані щодо форм модульного і семестрового контролю, термінів, умов та методів здійснення контрольних заходів на початку вивчення дисципліни?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іаграма відповідей у Формах. Назва запитання: 19.  Чи були Ви проінформовані щодо форм модульного і семестрового контролю, термінів, умов та методів здійснення контрольних заходів на початку вивчення дисципліни?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B5266" w14:textId="293822A1" w:rsidR="000F0A09" w:rsidRDefault="000F0A09" w:rsidP="000F0A09">
      <w:pPr>
        <w:pStyle w:val="a3"/>
        <w:ind w:left="765"/>
        <w:jc w:val="both"/>
      </w:pPr>
    </w:p>
    <w:p w14:paraId="6673448F" w14:textId="682649C1" w:rsidR="00336138" w:rsidRDefault="007009F6" w:rsidP="00E70070">
      <w:pPr>
        <w:tabs>
          <w:tab w:val="left" w:pos="4620"/>
        </w:tabs>
        <w:jc w:val="center"/>
        <w:rPr>
          <w:rFonts w:ascii="Calibri" w:eastAsia="Calibri" w:hAnsi="Calibri"/>
          <w:b/>
          <w:noProof/>
          <w:sz w:val="28"/>
          <w:szCs w:val="28"/>
        </w:rPr>
      </w:pPr>
      <w:r>
        <w:rPr>
          <w:rFonts w:eastAsia="Calibri"/>
          <w:bCs/>
          <w:noProof/>
          <w:sz w:val="28"/>
          <w:szCs w:val="28"/>
        </w:rPr>
        <w:t xml:space="preserve">Рис.6 </w:t>
      </w:r>
      <w:r w:rsidR="000048B0">
        <w:rPr>
          <w:rFonts w:eastAsia="Calibri"/>
          <w:bCs/>
          <w:noProof/>
          <w:sz w:val="28"/>
          <w:szCs w:val="28"/>
        </w:rPr>
        <w:t xml:space="preserve">– </w:t>
      </w:r>
      <w:r>
        <w:rPr>
          <w:rFonts w:eastAsia="Calibri"/>
          <w:bCs/>
          <w:noProof/>
          <w:sz w:val="28"/>
          <w:szCs w:val="28"/>
        </w:rPr>
        <w:t>Рівень</w:t>
      </w:r>
      <w:r w:rsidR="000048B0">
        <w:rPr>
          <w:rFonts w:eastAsia="Calibri"/>
          <w:bCs/>
          <w:noProof/>
          <w:sz w:val="28"/>
          <w:szCs w:val="28"/>
        </w:rPr>
        <w:t xml:space="preserve"> </w:t>
      </w:r>
      <w:r>
        <w:rPr>
          <w:rFonts w:eastAsia="Calibri"/>
          <w:bCs/>
          <w:noProof/>
          <w:sz w:val="28"/>
          <w:szCs w:val="28"/>
        </w:rPr>
        <w:t>проінформованості студентів</w:t>
      </w:r>
      <w:r w:rsidR="008876DF">
        <w:rPr>
          <w:rFonts w:eastAsia="Calibri"/>
          <w:bCs/>
          <w:noProof/>
          <w:sz w:val="28"/>
          <w:szCs w:val="28"/>
        </w:rPr>
        <w:t xml:space="preserve"> щодо</w:t>
      </w:r>
      <w:r>
        <w:rPr>
          <w:rFonts w:eastAsia="Calibri"/>
          <w:bCs/>
          <w:noProof/>
          <w:sz w:val="28"/>
          <w:szCs w:val="28"/>
        </w:rPr>
        <w:t xml:space="preserve"> контролю з дисциплін</w:t>
      </w:r>
    </w:p>
    <w:p w14:paraId="4BB3D0B8" w14:textId="77777777" w:rsidR="00336138" w:rsidRDefault="00336138" w:rsidP="0019512B">
      <w:pPr>
        <w:tabs>
          <w:tab w:val="left" w:pos="4620"/>
        </w:tabs>
        <w:ind w:right="429"/>
        <w:jc w:val="both"/>
      </w:pPr>
      <w:r>
        <w:tab/>
      </w:r>
    </w:p>
    <w:p w14:paraId="66E6B0D9" w14:textId="3B8653FD" w:rsidR="002149DF" w:rsidRPr="00D04513" w:rsidRDefault="002149DF" w:rsidP="0019512B">
      <w:pPr>
        <w:tabs>
          <w:tab w:val="left" w:pos="4620"/>
        </w:tabs>
        <w:ind w:right="429"/>
        <w:jc w:val="both"/>
        <w:rPr>
          <w:lang w:val="ru-RU"/>
        </w:rPr>
      </w:pPr>
    </w:p>
    <w:p w14:paraId="7DB60C06" w14:textId="39F17DF8" w:rsidR="002149DF" w:rsidRDefault="003D3954" w:rsidP="00E70070">
      <w:pPr>
        <w:tabs>
          <w:tab w:val="left" w:pos="46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90,2</w:t>
      </w:r>
      <w:r w:rsidR="004D0B92">
        <w:rPr>
          <w:sz w:val="28"/>
          <w:szCs w:val="28"/>
        </w:rPr>
        <w:t>% опитуваних студентів (</w:t>
      </w:r>
      <w:r>
        <w:rPr>
          <w:sz w:val="28"/>
          <w:szCs w:val="28"/>
        </w:rPr>
        <w:t>37</w:t>
      </w:r>
      <w:r w:rsidR="004D0B92">
        <w:rPr>
          <w:sz w:val="28"/>
          <w:szCs w:val="28"/>
        </w:rPr>
        <w:t xml:space="preserve"> студентів)</w:t>
      </w:r>
      <w:r w:rsidR="002149DF">
        <w:rPr>
          <w:sz w:val="28"/>
          <w:szCs w:val="28"/>
        </w:rPr>
        <w:t xml:space="preserve"> отримала інформацію, щодо </w:t>
      </w:r>
      <w:r w:rsidR="002149DF">
        <w:rPr>
          <w:sz w:val="28"/>
          <w:szCs w:val="28"/>
        </w:rPr>
        <w:lastRenderedPageBreak/>
        <w:t xml:space="preserve">форм модульного і семестрового контролю, термінів, умов та методів  здійснення контрольних заходів з </w:t>
      </w:r>
      <w:r w:rsidR="0084663F">
        <w:rPr>
          <w:sz w:val="28"/>
          <w:szCs w:val="28"/>
        </w:rPr>
        <w:t xml:space="preserve"> дисциплін від викладачів</w:t>
      </w:r>
      <w:r w:rsidR="004D0B92">
        <w:rPr>
          <w:sz w:val="28"/>
          <w:szCs w:val="28"/>
        </w:rPr>
        <w:t>.</w:t>
      </w:r>
    </w:p>
    <w:p w14:paraId="60D10144" w14:textId="467254CC" w:rsidR="003D3954" w:rsidRDefault="003D3954" w:rsidP="0019512B">
      <w:pPr>
        <w:tabs>
          <w:tab w:val="left" w:pos="4620"/>
        </w:tabs>
        <w:spacing w:line="360" w:lineRule="auto"/>
        <w:ind w:right="429"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6520A4B" wp14:editId="6BF32B3E">
            <wp:extent cx="5400000" cy="2270010"/>
            <wp:effectExtent l="0" t="0" r="0" b="0"/>
            <wp:docPr id="102536439" name="Рисунок 8" descr="Діаграма відповідей у Формах. Назва запитання: 20.  Якщо «Так», то з яких саме джерел Ви отримали цю інформацію?. Кількість відповідей: 41 відповід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іаграма відповідей у Формах. Назва запитання: 20.  Якщо «Так», то з яких саме джерел Ви отримали цю інформацію?. Кількість відповідей: 41 відповідь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7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CDFD2" w14:textId="770D189C" w:rsidR="0084663F" w:rsidRDefault="0084663F" w:rsidP="002149DF">
      <w:pPr>
        <w:tabs>
          <w:tab w:val="left" w:pos="4620"/>
        </w:tabs>
        <w:spacing w:line="360" w:lineRule="auto"/>
        <w:ind w:firstLine="709"/>
        <w:rPr>
          <w:sz w:val="28"/>
          <w:szCs w:val="28"/>
        </w:rPr>
      </w:pPr>
    </w:p>
    <w:p w14:paraId="71F9B564" w14:textId="77777777" w:rsidR="0084663F" w:rsidRDefault="0084663F" w:rsidP="00E70070">
      <w:pPr>
        <w:tabs>
          <w:tab w:val="left" w:pos="462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Рис.7 – Джерела з яких студенти були проінформовані щодо  модульного і семестрового контролю</w:t>
      </w:r>
    </w:p>
    <w:p w14:paraId="063911A9" w14:textId="77777777" w:rsidR="002475B6" w:rsidRDefault="002475B6" w:rsidP="0019512B">
      <w:pPr>
        <w:tabs>
          <w:tab w:val="left" w:pos="4620"/>
        </w:tabs>
        <w:spacing w:line="360" w:lineRule="auto"/>
        <w:ind w:right="429" w:firstLine="709"/>
        <w:jc w:val="center"/>
        <w:rPr>
          <w:sz w:val="28"/>
          <w:szCs w:val="28"/>
        </w:rPr>
      </w:pPr>
    </w:p>
    <w:p w14:paraId="2914EC30" w14:textId="1F6D25AC" w:rsidR="001A4C2F" w:rsidRDefault="00682305" w:rsidP="00E70070">
      <w:pPr>
        <w:tabs>
          <w:tab w:val="left" w:pos="46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Достатня більшість студентів</w:t>
      </w:r>
      <w:r w:rsidR="00937D88">
        <w:rPr>
          <w:sz w:val="28"/>
          <w:szCs w:val="28"/>
        </w:rPr>
        <w:t xml:space="preserve">, </w:t>
      </w:r>
      <w:r w:rsidR="003D3954">
        <w:rPr>
          <w:sz w:val="28"/>
          <w:szCs w:val="28"/>
        </w:rPr>
        <w:t>42</w:t>
      </w:r>
      <w:r w:rsidR="00937D88">
        <w:rPr>
          <w:sz w:val="28"/>
          <w:szCs w:val="28"/>
        </w:rPr>
        <w:t xml:space="preserve"> студент</w:t>
      </w:r>
      <w:r w:rsidR="003D3954">
        <w:rPr>
          <w:sz w:val="28"/>
          <w:szCs w:val="28"/>
        </w:rPr>
        <w:t>и</w:t>
      </w:r>
      <w:r w:rsidR="00937D88">
        <w:rPr>
          <w:sz w:val="28"/>
          <w:szCs w:val="28"/>
        </w:rPr>
        <w:t xml:space="preserve"> (</w:t>
      </w:r>
      <w:r w:rsidR="003D3954">
        <w:rPr>
          <w:sz w:val="28"/>
          <w:szCs w:val="28"/>
        </w:rPr>
        <w:t>93,3</w:t>
      </w:r>
      <w:r w:rsidR="00937D88">
        <w:rPr>
          <w:sz w:val="28"/>
          <w:szCs w:val="28"/>
        </w:rPr>
        <w:t>%)</w:t>
      </w:r>
      <w:r>
        <w:rPr>
          <w:sz w:val="28"/>
          <w:szCs w:val="28"/>
        </w:rPr>
        <w:t xml:space="preserve"> дали відповідь, що ознайомлені </w:t>
      </w:r>
      <w:r w:rsidR="00CD4364">
        <w:rPr>
          <w:sz w:val="28"/>
          <w:szCs w:val="28"/>
        </w:rPr>
        <w:t>з</w:t>
      </w:r>
      <w:r>
        <w:rPr>
          <w:sz w:val="28"/>
          <w:szCs w:val="28"/>
        </w:rPr>
        <w:t xml:space="preserve"> порядком </w:t>
      </w:r>
      <w:r w:rsidR="003D3954">
        <w:rPr>
          <w:sz w:val="28"/>
          <w:szCs w:val="28"/>
        </w:rPr>
        <w:t xml:space="preserve">повторного проведення </w:t>
      </w:r>
      <w:r>
        <w:rPr>
          <w:sz w:val="28"/>
          <w:szCs w:val="28"/>
        </w:rPr>
        <w:t>контрольних заходів</w:t>
      </w:r>
      <w:r w:rsidR="00937D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дисциплін, а </w:t>
      </w:r>
      <w:r w:rsidR="003D3954">
        <w:rPr>
          <w:sz w:val="28"/>
          <w:szCs w:val="28"/>
        </w:rPr>
        <w:t>3</w:t>
      </w:r>
      <w:r>
        <w:rPr>
          <w:sz w:val="28"/>
          <w:szCs w:val="28"/>
        </w:rPr>
        <w:t xml:space="preserve"> студентів (</w:t>
      </w:r>
      <w:r w:rsidR="003D3954">
        <w:rPr>
          <w:sz w:val="28"/>
          <w:szCs w:val="28"/>
        </w:rPr>
        <w:t>6,7</w:t>
      </w:r>
      <w:r>
        <w:rPr>
          <w:sz w:val="28"/>
          <w:szCs w:val="28"/>
        </w:rPr>
        <w:t>%) дали відповідь «ні».</w:t>
      </w:r>
    </w:p>
    <w:p w14:paraId="7333642F" w14:textId="1A0AE9F4" w:rsidR="003D3954" w:rsidRDefault="003D3954" w:rsidP="00CD4364">
      <w:pPr>
        <w:tabs>
          <w:tab w:val="left" w:pos="4620"/>
        </w:tabs>
        <w:spacing w:line="360" w:lineRule="auto"/>
        <w:ind w:right="429" w:firstLine="709"/>
        <w:jc w:val="both"/>
        <w:rPr>
          <w:rFonts w:ascii="Calibri"/>
        </w:rPr>
      </w:pPr>
      <w:r>
        <w:rPr>
          <w:noProof/>
        </w:rPr>
        <w:drawing>
          <wp:inline distT="0" distB="0" distL="0" distR="0" wp14:anchorId="0EE1A067" wp14:editId="1BCB93D6">
            <wp:extent cx="5400000" cy="2270010"/>
            <wp:effectExtent l="0" t="0" r="0" b="0"/>
            <wp:docPr id="2143919982" name="Рисунок 9" descr="Діаграма відповідей у Формах. Назва запитання: 21.  Чи ознайомлені Ви з порядком  повторного проведення контрольних заходів?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іаграма відповідей у Формах. Назва запитання: 21.  Чи ознайомлені Ви з порядком  повторного проведення контрольних заходів?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7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05D3F" w14:textId="71F93B67" w:rsidR="001A4C2F" w:rsidRDefault="001A4C2F" w:rsidP="00C87768">
      <w:pPr>
        <w:pStyle w:val="a3"/>
        <w:jc w:val="both"/>
      </w:pPr>
    </w:p>
    <w:p w14:paraId="259570BF" w14:textId="77777777" w:rsidR="00C87768" w:rsidRDefault="00C87768" w:rsidP="00E70070">
      <w:pPr>
        <w:pStyle w:val="a3"/>
        <w:jc w:val="center"/>
      </w:pPr>
      <w:r>
        <w:t>Рис.8 – Рівень ознайомлення студентів з порядком оскарження процедур та результатів проведення контрольних заходів</w:t>
      </w:r>
    </w:p>
    <w:p w14:paraId="5A65867B" w14:textId="77777777" w:rsidR="002475B6" w:rsidRDefault="002475B6" w:rsidP="00C87768">
      <w:pPr>
        <w:pStyle w:val="a3"/>
        <w:spacing w:line="360" w:lineRule="auto"/>
        <w:jc w:val="center"/>
      </w:pPr>
    </w:p>
    <w:p w14:paraId="5F109FB4" w14:textId="6ED2B518" w:rsidR="003D3954" w:rsidRPr="0067252D" w:rsidRDefault="00C46C65" w:rsidP="00C46C65">
      <w:pPr>
        <w:pStyle w:val="a3"/>
        <w:spacing w:line="360" w:lineRule="auto"/>
        <w:ind w:firstLine="709"/>
        <w:jc w:val="both"/>
        <w:rPr>
          <w:lang w:val="ru-RU"/>
        </w:rPr>
      </w:pPr>
      <w:r w:rsidRPr="00C46C65">
        <w:t>Результати</w:t>
      </w:r>
      <w:r w:rsidR="002475B6">
        <w:t xml:space="preserve"> опитування</w:t>
      </w:r>
      <w:r w:rsidRPr="00C46C65">
        <w:t xml:space="preserve"> свідчать про надзвичайно високий рівень задоволеності матеріально-технічною та інформаційною базою. </w:t>
      </w:r>
      <w:r w:rsidR="0067252D" w:rsidRPr="0067252D">
        <w:rPr>
          <w:lang w:val="ru-RU"/>
        </w:rPr>
        <w:t>42 (</w:t>
      </w:r>
      <w:r w:rsidRPr="00C46C65">
        <w:t>97,7%</w:t>
      </w:r>
      <w:r w:rsidR="0067252D" w:rsidRPr="0067252D">
        <w:rPr>
          <w:lang w:val="ru-RU"/>
        </w:rPr>
        <w:t>)</w:t>
      </w:r>
      <w:r w:rsidRPr="00C46C65">
        <w:t xml:space="preserve"> </w:t>
      </w:r>
      <w:r w:rsidR="0067252D">
        <w:t>студенти</w:t>
      </w:r>
      <w:r w:rsidRPr="00C46C65">
        <w:t xml:space="preserve"> підтвердили, що дисципліна на платформі </w:t>
      </w:r>
      <w:proofErr w:type="spellStart"/>
      <w:r w:rsidRPr="00C46C65">
        <w:t>Moodle</w:t>
      </w:r>
      <w:proofErr w:type="spellEnd"/>
      <w:r w:rsidRPr="00C46C65">
        <w:t xml:space="preserve"> повністю забезпечена </w:t>
      </w:r>
      <w:r w:rsidRPr="00C46C65">
        <w:lastRenderedPageBreak/>
        <w:t>необхідними ресурсами (</w:t>
      </w:r>
      <w:proofErr w:type="spellStart"/>
      <w:r w:rsidRPr="00C46C65">
        <w:t>силабусами</w:t>
      </w:r>
      <w:proofErr w:type="spellEnd"/>
      <w:r w:rsidRPr="00C46C65">
        <w:t>, навчально-методичними матеріалами тощо).</w:t>
      </w:r>
    </w:p>
    <w:p w14:paraId="5A2DBBD1" w14:textId="095DD523" w:rsidR="0067252D" w:rsidRDefault="0067252D" w:rsidP="00C46C65">
      <w:pPr>
        <w:pStyle w:val="a3"/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 wp14:anchorId="4BA19B3A" wp14:editId="6BEB38AB">
            <wp:extent cx="5400000" cy="2444545"/>
            <wp:effectExtent l="0" t="0" r="0" b="0"/>
            <wp:docPr id="1552549844" name="Рисунок 10" descr="Діаграма відповідей у Формах. Назва запитання: 22. За умови очного навчання: чи забезпечені навчальні приміщення необхідними ресурсами для проведення занять з дисципліни? &#10;За умови дистанційного навчання: чи забезпечена дисципліна на платформі Moodle необхідними ресурсами для її вивчення (силабусами, навчально-методичними матеріалами тощо). Кількість відповідей: 4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іаграма відповідей у Формах. Назва запитання: 22. За умови очного навчання: чи забезпечені навчальні приміщення необхідними ресурсами для проведення занять з дисципліни? &#10;За умови дистанційного навчання: чи забезпечена дисципліна на платформі Moodle необхідними ресурсами для її вивчення (силабусами, навчально-методичними матеріалами тощо). Кількість відповідей: 4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037E0" w14:textId="120CE5D4" w:rsidR="002475B6" w:rsidRDefault="002475B6" w:rsidP="00E70070">
      <w:pPr>
        <w:pStyle w:val="a3"/>
        <w:jc w:val="center"/>
      </w:pPr>
      <w:r>
        <w:t>Рис.9 – Рівень за</w:t>
      </w:r>
      <w:r>
        <w:t>безпечення</w:t>
      </w:r>
      <w:r>
        <w:t xml:space="preserve"> студентів </w:t>
      </w:r>
      <w:r>
        <w:t xml:space="preserve">необхідними ресурсами на платформі </w:t>
      </w:r>
      <w:r>
        <w:rPr>
          <w:lang w:val="en-US"/>
        </w:rPr>
        <w:t>Moodle</w:t>
      </w:r>
    </w:p>
    <w:p w14:paraId="153B7C4F" w14:textId="77777777" w:rsidR="00A214E6" w:rsidRPr="00A214E6" w:rsidRDefault="00A214E6" w:rsidP="002475B6">
      <w:pPr>
        <w:pStyle w:val="a3"/>
        <w:spacing w:line="360" w:lineRule="auto"/>
        <w:ind w:right="429" w:firstLine="709"/>
        <w:jc w:val="center"/>
      </w:pPr>
    </w:p>
    <w:p w14:paraId="20B55388" w14:textId="19529DDC" w:rsidR="002475B6" w:rsidRDefault="002475B6" w:rsidP="002475B6">
      <w:pPr>
        <w:pStyle w:val="a3"/>
        <w:spacing w:line="360" w:lineRule="auto"/>
        <w:ind w:firstLine="709"/>
        <w:jc w:val="both"/>
      </w:pPr>
      <w:r w:rsidRPr="002475B6">
        <w:t xml:space="preserve">Більшість опитаних демонструють впевненість у використанні </w:t>
      </w:r>
      <w:r w:rsidRPr="002475B6">
        <w:t xml:space="preserve">навчальної платформи. </w:t>
      </w:r>
      <w:r>
        <w:t>27 студентів (</w:t>
      </w:r>
      <w:r w:rsidRPr="002475B6">
        <w:t>60%</w:t>
      </w:r>
      <w:r>
        <w:t>)</w:t>
      </w:r>
      <w:r w:rsidRPr="002475B6">
        <w:t xml:space="preserve"> оцінюють свій рівень як «</w:t>
      </w:r>
      <w:r w:rsidRPr="002475B6">
        <w:t>в</w:t>
      </w:r>
      <w:r w:rsidRPr="002475B6">
        <w:t xml:space="preserve">исокий», </w:t>
      </w:r>
      <w:r>
        <w:t xml:space="preserve">16 </w:t>
      </w:r>
      <w:r>
        <w:t>студентів</w:t>
      </w:r>
      <w:r>
        <w:t xml:space="preserve"> (</w:t>
      </w:r>
      <w:r w:rsidRPr="002475B6">
        <w:t>35,6%</w:t>
      </w:r>
      <w:r>
        <w:t xml:space="preserve">) </w:t>
      </w:r>
      <w:r w:rsidRPr="002475B6">
        <w:t>мають «</w:t>
      </w:r>
      <w:r w:rsidRPr="002475B6">
        <w:t>с</w:t>
      </w:r>
      <w:r w:rsidRPr="002475B6">
        <w:t>ередній» рівень і потребують лише періодичної допомоги</w:t>
      </w:r>
      <w:r w:rsidRPr="002475B6">
        <w:t>.</w:t>
      </w:r>
      <w:r>
        <w:t xml:space="preserve"> Лише 2 студенти оцініть свій рівень як «низький».</w:t>
      </w:r>
    </w:p>
    <w:p w14:paraId="7ED40E89" w14:textId="444C224F" w:rsidR="002475B6" w:rsidRPr="002475B6" w:rsidRDefault="002475B6" w:rsidP="002475B6">
      <w:pPr>
        <w:pStyle w:val="a3"/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 wp14:anchorId="436F81CE" wp14:editId="2B897607">
            <wp:extent cx="5400000" cy="2444545"/>
            <wp:effectExtent l="0" t="0" r="0" b="0"/>
            <wp:docPr id="1405032163" name="Рисунок 11" descr="Діаграма відповідей у Формах. Назва запитання: 24.  За умови дистанційного навчання:&#10;&#10;Оцініть свій рівень володіння електронною системою управління навчальним процесом (платформою Moodle):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іаграма відповідей у Формах. Назва запитання: 24.  За умови дистанційного навчання:&#10;&#10;Оцініть свій рівень володіння електронною системою управління навчальним процесом (платформою Moodle):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2175C" w14:textId="4E1C377C" w:rsidR="002475B6" w:rsidRDefault="002475B6" w:rsidP="002475B6">
      <w:pPr>
        <w:pStyle w:val="a3"/>
        <w:spacing w:line="360" w:lineRule="auto"/>
        <w:ind w:right="429" w:firstLine="709"/>
        <w:jc w:val="center"/>
      </w:pPr>
      <w:r>
        <w:t>Рис.</w:t>
      </w:r>
      <w:r>
        <w:t>10</w:t>
      </w:r>
      <w:r>
        <w:t xml:space="preserve"> – Рівень </w:t>
      </w:r>
      <w:r>
        <w:t>володіння</w:t>
      </w:r>
      <w:r>
        <w:t xml:space="preserve"> платформ</w:t>
      </w:r>
      <w:r>
        <w:t>ою</w:t>
      </w:r>
      <w:r>
        <w:t xml:space="preserve"> </w:t>
      </w:r>
      <w:r>
        <w:rPr>
          <w:lang w:val="en-US"/>
        </w:rPr>
        <w:t>Moodle</w:t>
      </w:r>
    </w:p>
    <w:p w14:paraId="0BF91BBF" w14:textId="77777777" w:rsidR="00E501DD" w:rsidRPr="00E501DD" w:rsidRDefault="00E501DD" w:rsidP="002475B6">
      <w:pPr>
        <w:pStyle w:val="a3"/>
        <w:spacing w:line="360" w:lineRule="auto"/>
        <w:ind w:right="429" w:firstLine="709"/>
        <w:jc w:val="center"/>
      </w:pPr>
    </w:p>
    <w:p w14:paraId="42DA84C7" w14:textId="70F6B6AE" w:rsidR="008F195C" w:rsidRPr="008F195C" w:rsidRDefault="00E501DD" w:rsidP="008F195C">
      <w:pPr>
        <w:pStyle w:val="a3"/>
        <w:spacing w:line="360" w:lineRule="auto"/>
        <w:ind w:firstLine="709"/>
        <w:jc w:val="both"/>
      </w:pPr>
      <w:proofErr w:type="spellStart"/>
      <w:r>
        <w:rPr>
          <w:lang w:val="ru-UA"/>
        </w:rPr>
        <w:t>Більшість</w:t>
      </w:r>
      <w:proofErr w:type="spellEnd"/>
      <w:r>
        <w:rPr>
          <w:lang w:val="ru-UA"/>
        </w:rPr>
        <w:t xml:space="preserve"> </w:t>
      </w:r>
      <w:proofErr w:type="spellStart"/>
      <w:r>
        <w:rPr>
          <w:lang w:val="ru-UA"/>
        </w:rPr>
        <w:t>студентів</w:t>
      </w:r>
      <w:proofErr w:type="spellEnd"/>
      <w:r w:rsidRPr="00E501DD">
        <w:rPr>
          <w:lang w:val="ru-UA"/>
        </w:rPr>
        <w:t xml:space="preserve"> </w:t>
      </w:r>
      <w:proofErr w:type="spellStart"/>
      <w:r w:rsidRPr="00E501DD">
        <w:rPr>
          <w:lang w:val="ru-UA"/>
        </w:rPr>
        <w:t>вважають</w:t>
      </w:r>
      <w:proofErr w:type="spellEnd"/>
      <w:r w:rsidRPr="00E501DD">
        <w:rPr>
          <w:lang w:val="ru-UA"/>
        </w:rPr>
        <w:t xml:space="preserve"> </w:t>
      </w:r>
      <w:proofErr w:type="spellStart"/>
      <w:r w:rsidRPr="00E501DD">
        <w:rPr>
          <w:lang w:val="ru-UA"/>
        </w:rPr>
        <w:t>навчання</w:t>
      </w:r>
      <w:proofErr w:type="spellEnd"/>
      <w:r w:rsidRPr="00E501DD">
        <w:rPr>
          <w:lang w:val="ru-UA"/>
        </w:rPr>
        <w:t xml:space="preserve"> на </w:t>
      </w:r>
      <w:proofErr w:type="spellStart"/>
      <w:r w:rsidRPr="00E501DD">
        <w:rPr>
          <w:lang w:val="ru-UA"/>
        </w:rPr>
        <w:t>платформі</w:t>
      </w:r>
      <w:proofErr w:type="spellEnd"/>
      <w:r w:rsidRPr="00E501DD">
        <w:rPr>
          <w:lang w:val="ru-UA"/>
        </w:rPr>
        <w:t xml:space="preserve"> </w:t>
      </w:r>
      <w:proofErr w:type="spellStart"/>
      <w:r w:rsidRPr="00E501DD">
        <w:rPr>
          <w:lang w:val="ru-UA"/>
        </w:rPr>
        <w:t>зручним</w:t>
      </w:r>
      <w:proofErr w:type="spellEnd"/>
      <w:r w:rsidRPr="00E501DD">
        <w:rPr>
          <w:lang w:val="ru-UA"/>
        </w:rPr>
        <w:t xml:space="preserve"> (</w:t>
      </w:r>
      <w:r>
        <w:rPr>
          <w:lang w:val="ru-UA"/>
        </w:rPr>
        <w:t xml:space="preserve">32 </w:t>
      </w:r>
      <w:proofErr w:type="spellStart"/>
      <w:r>
        <w:rPr>
          <w:lang w:val="ru-UA"/>
        </w:rPr>
        <w:t>студенти</w:t>
      </w:r>
      <w:proofErr w:type="spellEnd"/>
      <w:r>
        <w:rPr>
          <w:lang w:val="ru-UA"/>
        </w:rPr>
        <w:t xml:space="preserve"> (</w:t>
      </w:r>
      <w:r w:rsidRPr="00E501DD">
        <w:rPr>
          <w:lang w:val="ru-UA"/>
        </w:rPr>
        <w:t>74,4%</w:t>
      </w:r>
      <w:r>
        <w:rPr>
          <w:lang w:val="ru-UA"/>
        </w:rPr>
        <w:t xml:space="preserve">) </w:t>
      </w:r>
      <w:r>
        <w:t>–</w:t>
      </w:r>
      <w:r>
        <w:t xml:space="preserve"> </w:t>
      </w:r>
      <w:r w:rsidRPr="00E501DD">
        <w:rPr>
          <w:lang w:val="ru-UA"/>
        </w:rPr>
        <w:t>«</w:t>
      </w:r>
      <w:proofErr w:type="spellStart"/>
      <w:r w:rsidRPr="00E501DD">
        <w:rPr>
          <w:lang w:val="ru-UA"/>
        </w:rPr>
        <w:t>дуже</w:t>
      </w:r>
      <w:proofErr w:type="spellEnd"/>
      <w:r w:rsidRPr="00E501DD">
        <w:rPr>
          <w:lang w:val="ru-UA"/>
        </w:rPr>
        <w:t xml:space="preserve"> </w:t>
      </w:r>
      <w:proofErr w:type="spellStart"/>
      <w:r w:rsidRPr="00E501DD">
        <w:rPr>
          <w:lang w:val="ru-UA"/>
        </w:rPr>
        <w:t>зручно</w:t>
      </w:r>
      <w:proofErr w:type="spellEnd"/>
      <w:r w:rsidRPr="00E501DD">
        <w:rPr>
          <w:lang w:val="ru-UA"/>
        </w:rPr>
        <w:t xml:space="preserve">», </w:t>
      </w:r>
      <w:r>
        <w:rPr>
          <w:lang w:val="ru-UA"/>
        </w:rPr>
        <w:t xml:space="preserve">10 </w:t>
      </w:r>
      <w:proofErr w:type="spellStart"/>
      <w:r>
        <w:rPr>
          <w:lang w:val="ru-UA"/>
        </w:rPr>
        <w:t>студентів</w:t>
      </w:r>
      <w:proofErr w:type="spellEnd"/>
      <w:r>
        <w:rPr>
          <w:lang w:val="ru-UA"/>
        </w:rPr>
        <w:t xml:space="preserve"> </w:t>
      </w:r>
      <w:r>
        <w:t>–</w:t>
      </w:r>
      <w:r w:rsidRPr="00E501DD">
        <w:rPr>
          <w:lang w:val="ru-UA"/>
        </w:rPr>
        <w:t xml:space="preserve"> «</w:t>
      </w:r>
      <w:proofErr w:type="spellStart"/>
      <w:r w:rsidRPr="00E501DD">
        <w:rPr>
          <w:lang w:val="ru-UA"/>
        </w:rPr>
        <w:t>скоріше</w:t>
      </w:r>
      <w:proofErr w:type="spellEnd"/>
      <w:r w:rsidRPr="00E501DD">
        <w:rPr>
          <w:lang w:val="ru-UA"/>
        </w:rPr>
        <w:t xml:space="preserve"> </w:t>
      </w:r>
      <w:proofErr w:type="spellStart"/>
      <w:r w:rsidRPr="00E501DD">
        <w:rPr>
          <w:lang w:val="ru-UA"/>
        </w:rPr>
        <w:t>зручно</w:t>
      </w:r>
      <w:proofErr w:type="spellEnd"/>
      <w:r w:rsidRPr="00E501DD">
        <w:rPr>
          <w:lang w:val="ru-UA"/>
        </w:rPr>
        <w:t>»).</w:t>
      </w:r>
      <w:r w:rsidR="008F195C">
        <w:rPr>
          <w:lang w:val="ru-UA"/>
        </w:rPr>
        <w:t xml:space="preserve"> 1 студент </w:t>
      </w:r>
      <w:proofErr w:type="spellStart"/>
      <w:r w:rsidR="008F195C">
        <w:rPr>
          <w:lang w:val="ru-UA"/>
        </w:rPr>
        <w:t>вважає</w:t>
      </w:r>
      <w:proofErr w:type="spellEnd"/>
      <w:r w:rsidR="008F195C">
        <w:rPr>
          <w:lang w:val="ru-UA"/>
        </w:rPr>
        <w:t xml:space="preserve"> </w:t>
      </w:r>
      <w:proofErr w:type="spellStart"/>
      <w:r w:rsidR="008F195C">
        <w:rPr>
          <w:lang w:val="ru-UA"/>
        </w:rPr>
        <w:t>незручним</w:t>
      </w:r>
      <w:proofErr w:type="spellEnd"/>
      <w:r w:rsidR="008F195C">
        <w:rPr>
          <w:lang w:val="ru-UA"/>
        </w:rPr>
        <w:t xml:space="preserve"> </w:t>
      </w:r>
      <w:proofErr w:type="spellStart"/>
      <w:r w:rsidR="008F195C">
        <w:rPr>
          <w:lang w:val="ru-UA"/>
        </w:rPr>
        <w:t>навчання</w:t>
      </w:r>
      <w:proofErr w:type="spellEnd"/>
      <w:r w:rsidR="008F195C">
        <w:rPr>
          <w:lang w:val="ru-UA"/>
        </w:rPr>
        <w:t xml:space="preserve"> на </w:t>
      </w:r>
      <w:proofErr w:type="spellStart"/>
      <w:r w:rsidR="008F195C">
        <w:rPr>
          <w:lang w:val="ru-UA"/>
        </w:rPr>
        <w:t>платформі</w:t>
      </w:r>
      <w:proofErr w:type="spellEnd"/>
      <w:r w:rsidR="008F195C">
        <w:rPr>
          <w:lang w:val="ru-UA"/>
        </w:rPr>
        <w:t xml:space="preserve"> </w:t>
      </w:r>
      <w:r w:rsidR="008F195C">
        <w:rPr>
          <w:lang w:val="en-US"/>
        </w:rPr>
        <w:t>Moodle</w:t>
      </w:r>
      <w:r w:rsidR="008F195C">
        <w:t>.</w:t>
      </w:r>
    </w:p>
    <w:p w14:paraId="56096E55" w14:textId="77777777" w:rsidR="008F195C" w:rsidRPr="00E501DD" w:rsidRDefault="008F195C" w:rsidP="00E501DD">
      <w:pPr>
        <w:pStyle w:val="a3"/>
        <w:spacing w:line="360" w:lineRule="auto"/>
        <w:ind w:firstLine="709"/>
        <w:jc w:val="both"/>
        <w:rPr>
          <w:lang w:val="ru-UA"/>
        </w:rPr>
      </w:pPr>
    </w:p>
    <w:p w14:paraId="52CAF8F6" w14:textId="1670E1F7" w:rsidR="00E501DD" w:rsidRPr="00E501DD" w:rsidRDefault="00E501DD" w:rsidP="00E501DD">
      <w:pPr>
        <w:pStyle w:val="a3"/>
        <w:spacing w:line="360" w:lineRule="auto"/>
        <w:ind w:firstLine="709"/>
        <w:jc w:val="both"/>
        <w:rPr>
          <w:lang w:val="ru-UA"/>
        </w:rPr>
      </w:pPr>
      <w:r>
        <w:rPr>
          <w:noProof/>
        </w:rPr>
        <w:lastRenderedPageBreak/>
        <w:drawing>
          <wp:inline distT="0" distB="0" distL="0" distR="0" wp14:anchorId="06DB32C1" wp14:editId="59097901">
            <wp:extent cx="5400000" cy="2444545"/>
            <wp:effectExtent l="0" t="0" r="0" b="0"/>
            <wp:docPr id="451157583" name="Рисунок 12" descr="Діаграма відповідей у Формах. Назва запитання: 25.  За умови дистанційного навчання: &#10;&#10;&#10;Наскільки Вам зручно навчатися, використовуючи платформу  Moodle . Кількість відповідей: 4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іаграма відповідей у Формах. Назва запитання: 25.  За умови дистанційного навчання: &#10;&#10;&#10;Наскільки Вам зручно навчатися, використовуючи платформу  Moodle . Кількість відповідей: 4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2A0A2" w14:textId="2D37E04F" w:rsidR="008F195C" w:rsidRDefault="008F195C" w:rsidP="008F195C">
      <w:pPr>
        <w:pStyle w:val="a3"/>
        <w:spacing w:line="360" w:lineRule="auto"/>
        <w:ind w:right="429" w:firstLine="709"/>
        <w:jc w:val="center"/>
      </w:pPr>
      <w:r>
        <w:t>Рис.1</w:t>
      </w:r>
      <w:r>
        <w:t>1</w:t>
      </w:r>
      <w:r>
        <w:t xml:space="preserve"> – Рівень</w:t>
      </w:r>
      <w:r>
        <w:t xml:space="preserve"> зручності</w:t>
      </w:r>
      <w:r>
        <w:t xml:space="preserve"> </w:t>
      </w:r>
      <w:r>
        <w:t>користува</w:t>
      </w:r>
      <w:r>
        <w:t>ння</w:t>
      </w:r>
      <w:r>
        <w:t>м</w:t>
      </w:r>
      <w:r>
        <w:t xml:space="preserve"> платформою </w:t>
      </w:r>
      <w:r>
        <w:rPr>
          <w:lang w:val="en-US"/>
        </w:rPr>
        <w:t>Moodle</w:t>
      </w:r>
    </w:p>
    <w:p w14:paraId="7A19799E" w14:textId="77777777" w:rsidR="00E70070" w:rsidRPr="00E70070" w:rsidRDefault="00E70070" w:rsidP="008F195C">
      <w:pPr>
        <w:pStyle w:val="a3"/>
        <w:spacing w:line="360" w:lineRule="auto"/>
        <w:ind w:right="429" w:firstLine="709"/>
        <w:jc w:val="center"/>
      </w:pPr>
    </w:p>
    <w:p w14:paraId="77E8462B" w14:textId="64193623" w:rsidR="008F195C" w:rsidRPr="004D4B23" w:rsidRDefault="004D4B23" w:rsidP="00E70070">
      <w:pPr>
        <w:pStyle w:val="a3"/>
        <w:spacing w:line="360" w:lineRule="auto"/>
        <w:ind w:firstLine="707"/>
        <w:jc w:val="both"/>
        <w:rPr>
          <w:lang w:val="ru-UA"/>
        </w:rPr>
      </w:pPr>
      <w:proofErr w:type="spellStart"/>
      <w:r>
        <w:rPr>
          <w:lang w:val="ru-UA"/>
        </w:rPr>
        <w:t>З</w:t>
      </w:r>
      <w:r w:rsidRPr="004D4B23">
        <w:rPr>
          <w:lang w:val="ru-UA"/>
        </w:rPr>
        <w:t>агальний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рівень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підтримки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залишається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стабільно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високим</w:t>
      </w:r>
      <w:proofErr w:type="spellEnd"/>
      <w:r>
        <w:rPr>
          <w:lang w:val="ru-UA"/>
        </w:rPr>
        <w:t xml:space="preserve"> – 36 </w:t>
      </w:r>
      <w:proofErr w:type="spellStart"/>
      <w:r>
        <w:rPr>
          <w:lang w:val="ru-UA"/>
        </w:rPr>
        <w:t>студентів</w:t>
      </w:r>
      <w:proofErr w:type="spellEnd"/>
      <w:r>
        <w:rPr>
          <w:lang w:val="ru-UA"/>
        </w:rPr>
        <w:t xml:space="preserve"> (</w:t>
      </w:r>
      <w:r w:rsidRPr="004D4B23">
        <w:rPr>
          <w:lang w:val="ru-UA"/>
        </w:rPr>
        <w:t>80%</w:t>
      </w:r>
      <w:r>
        <w:rPr>
          <w:lang w:val="ru-UA"/>
        </w:rPr>
        <w:t>)</w:t>
      </w:r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респондентів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зазначили</w:t>
      </w:r>
      <w:proofErr w:type="spellEnd"/>
      <w:r w:rsidRPr="004D4B23">
        <w:rPr>
          <w:lang w:val="ru-UA"/>
        </w:rPr>
        <w:t xml:space="preserve">, </w:t>
      </w:r>
      <w:proofErr w:type="spellStart"/>
      <w:r w:rsidRPr="004D4B23">
        <w:rPr>
          <w:lang w:val="ru-UA"/>
        </w:rPr>
        <w:t>що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завжди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отримують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підтримку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від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викладачів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або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техслужби</w:t>
      </w:r>
      <w:proofErr w:type="spellEnd"/>
      <w:r w:rsidRPr="004D4B23">
        <w:rPr>
          <w:lang w:val="ru-UA"/>
        </w:rPr>
        <w:t xml:space="preserve"> у </w:t>
      </w:r>
      <w:proofErr w:type="spellStart"/>
      <w:r w:rsidRPr="004D4B23">
        <w:rPr>
          <w:lang w:val="ru-UA"/>
        </w:rPr>
        <w:t>разі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виникнення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труднощів</w:t>
      </w:r>
      <w:proofErr w:type="spellEnd"/>
      <w:r>
        <w:rPr>
          <w:lang w:val="ru-UA"/>
        </w:rPr>
        <w:t xml:space="preserve">, 4 </w:t>
      </w:r>
      <w:proofErr w:type="spellStart"/>
      <w:r>
        <w:rPr>
          <w:lang w:val="ru-UA"/>
        </w:rPr>
        <w:t>студенти</w:t>
      </w:r>
      <w:proofErr w:type="spellEnd"/>
      <w:r>
        <w:rPr>
          <w:lang w:val="ru-UA"/>
        </w:rPr>
        <w:t xml:space="preserve"> (</w:t>
      </w:r>
      <w:r w:rsidRPr="004D4B23">
        <w:rPr>
          <w:lang w:val="ru-UA"/>
        </w:rPr>
        <w:t>8,9%</w:t>
      </w:r>
      <w:r>
        <w:rPr>
          <w:lang w:val="ru-UA"/>
        </w:rPr>
        <w:t>)</w:t>
      </w:r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взагалі</w:t>
      </w:r>
      <w:proofErr w:type="spellEnd"/>
      <w:r w:rsidRPr="004D4B23">
        <w:rPr>
          <w:lang w:val="ru-UA"/>
        </w:rPr>
        <w:t xml:space="preserve"> не </w:t>
      </w:r>
      <w:proofErr w:type="spellStart"/>
      <w:r w:rsidRPr="004D4B23">
        <w:rPr>
          <w:lang w:val="ru-UA"/>
        </w:rPr>
        <w:t>мали</w:t>
      </w:r>
      <w:proofErr w:type="spellEnd"/>
      <w:r w:rsidRPr="004D4B23">
        <w:rPr>
          <w:lang w:val="ru-UA"/>
        </w:rPr>
        <w:t xml:space="preserve"> потреби </w:t>
      </w:r>
      <w:proofErr w:type="spellStart"/>
      <w:r w:rsidRPr="004D4B23">
        <w:rPr>
          <w:lang w:val="ru-UA"/>
        </w:rPr>
        <w:t>звертатися</w:t>
      </w:r>
      <w:proofErr w:type="spellEnd"/>
      <w:r w:rsidRPr="004D4B23">
        <w:rPr>
          <w:lang w:val="ru-UA"/>
        </w:rPr>
        <w:t xml:space="preserve"> по </w:t>
      </w:r>
      <w:proofErr w:type="spellStart"/>
      <w:r w:rsidRPr="004D4B23">
        <w:rPr>
          <w:lang w:val="ru-UA"/>
        </w:rPr>
        <w:t>допомогу</w:t>
      </w:r>
      <w:proofErr w:type="spellEnd"/>
      <w:r>
        <w:rPr>
          <w:lang w:val="ru-UA"/>
        </w:rPr>
        <w:t xml:space="preserve">. </w:t>
      </w:r>
      <w:proofErr w:type="spellStart"/>
      <w:r w:rsidRPr="004D4B23">
        <w:rPr>
          <w:lang w:val="ru-UA"/>
        </w:rPr>
        <w:t>Наявність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відповід</w:t>
      </w:r>
      <w:r>
        <w:rPr>
          <w:lang w:val="ru-UA"/>
        </w:rPr>
        <w:t>ей</w:t>
      </w:r>
      <w:proofErr w:type="spellEnd"/>
      <w:r w:rsidRPr="004D4B23">
        <w:rPr>
          <w:lang w:val="ru-UA"/>
        </w:rPr>
        <w:t xml:space="preserve"> «</w:t>
      </w:r>
      <w:proofErr w:type="spellStart"/>
      <w:r>
        <w:rPr>
          <w:lang w:val="ru-UA"/>
        </w:rPr>
        <w:t>р</w:t>
      </w:r>
      <w:r w:rsidRPr="004D4B23">
        <w:rPr>
          <w:lang w:val="ru-UA"/>
        </w:rPr>
        <w:t>ідко</w:t>
      </w:r>
      <w:proofErr w:type="spellEnd"/>
      <w:r w:rsidRPr="004D4B23">
        <w:rPr>
          <w:lang w:val="ru-UA"/>
        </w:rPr>
        <w:t xml:space="preserve">» </w:t>
      </w:r>
      <w:proofErr w:type="spellStart"/>
      <w:r w:rsidRPr="004D4B23">
        <w:rPr>
          <w:lang w:val="ru-UA"/>
        </w:rPr>
        <w:t>або</w:t>
      </w:r>
      <w:proofErr w:type="spellEnd"/>
      <w:r w:rsidRPr="004D4B23">
        <w:rPr>
          <w:lang w:val="ru-UA"/>
        </w:rPr>
        <w:t xml:space="preserve"> «</w:t>
      </w:r>
      <w:proofErr w:type="spellStart"/>
      <w:r>
        <w:rPr>
          <w:lang w:val="ru-UA"/>
        </w:rPr>
        <w:t>н</w:t>
      </w:r>
      <w:r w:rsidRPr="004D4B23">
        <w:rPr>
          <w:lang w:val="ru-UA"/>
        </w:rPr>
        <w:t>і</w:t>
      </w:r>
      <w:proofErr w:type="spellEnd"/>
      <w:r w:rsidRPr="004D4B23">
        <w:rPr>
          <w:lang w:val="ru-UA"/>
        </w:rPr>
        <w:t xml:space="preserve">» </w:t>
      </w:r>
      <w:proofErr w:type="spellStart"/>
      <w:r w:rsidRPr="004D4B23">
        <w:rPr>
          <w:lang w:val="ru-UA"/>
        </w:rPr>
        <w:t>вказує</w:t>
      </w:r>
      <w:proofErr w:type="spellEnd"/>
      <w:r w:rsidRPr="004D4B23">
        <w:rPr>
          <w:lang w:val="ru-UA"/>
        </w:rPr>
        <w:t xml:space="preserve"> на</w:t>
      </w:r>
      <w:r>
        <w:rPr>
          <w:lang w:val="ru-UA"/>
        </w:rPr>
        <w:t xml:space="preserve"> </w:t>
      </w:r>
      <w:proofErr w:type="spellStart"/>
      <w:r w:rsidRPr="004D4B23">
        <w:rPr>
          <w:lang w:val="ru-UA"/>
        </w:rPr>
        <w:t>потенційн</w:t>
      </w:r>
      <w:r>
        <w:rPr>
          <w:lang w:val="ru-UA"/>
        </w:rPr>
        <w:t>е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покращення</w:t>
      </w:r>
      <w:proofErr w:type="spellEnd"/>
      <w:r w:rsidRPr="004D4B23">
        <w:rPr>
          <w:lang w:val="ru-UA"/>
        </w:rPr>
        <w:t xml:space="preserve"> </w:t>
      </w:r>
      <w:proofErr w:type="spellStart"/>
      <w:r w:rsidRPr="004D4B23">
        <w:rPr>
          <w:lang w:val="ru-UA"/>
        </w:rPr>
        <w:t>комунікації</w:t>
      </w:r>
      <w:proofErr w:type="spellEnd"/>
      <w:r w:rsidRPr="004D4B23">
        <w:rPr>
          <w:lang w:val="ru-UA"/>
        </w:rPr>
        <w:t>.</w:t>
      </w:r>
    </w:p>
    <w:p w14:paraId="12D35FD5" w14:textId="5C78647B" w:rsidR="007C7523" w:rsidRDefault="004D4B23" w:rsidP="00C87768">
      <w:pPr>
        <w:pStyle w:val="a3"/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 wp14:anchorId="0C24308A" wp14:editId="5B66BA4B">
            <wp:extent cx="5400000" cy="2444545"/>
            <wp:effectExtent l="0" t="0" r="0" b="0"/>
            <wp:docPr id="1574493812" name="Рисунок 13" descr="Діаграма відповідей у Формах. Назва запитання: 26.  За умови дистанційного навчання:  &#10;&#10;&#10;Чи отримуєте Ви підтримку від викладачів або технічної служби, якщо виникають труднощі у користуванні платформою Moodle?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іаграма відповідей у Формах. Назва запитання: 26.  За умови дистанційного навчання:  &#10;&#10;&#10;Чи отримуєте Ви підтримку від викладачів або технічної служби, якщо виникають труднощі у користуванні платформою Moodle?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55A7B" w14:textId="453E8699" w:rsidR="007C7523" w:rsidRDefault="007C7523" w:rsidP="0019512B">
      <w:pPr>
        <w:pStyle w:val="a3"/>
        <w:spacing w:line="360" w:lineRule="auto"/>
        <w:ind w:right="429" w:firstLine="709"/>
        <w:jc w:val="center"/>
      </w:pPr>
      <w:r>
        <w:t>Рис.</w:t>
      </w:r>
      <w:r w:rsidR="00A214E6">
        <w:t>12</w:t>
      </w:r>
      <w:r>
        <w:t xml:space="preserve"> – Рівень </w:t>
      </w:r>
      <w:r w:rsidR="004D4B23">
        <w:t>підтримки</w:t>
      </w:r>
      <w:r>
        <w:t xml:space="preserve"> студентів </w:t>
      </w:r>
    </w:p>
    <w:p w14:paraId="22F06917" w14:textId="77777777" w:rsidR="004D4B23" w:rsidRDefault="004D4B23" w:rsidP="0019512B">
      <w:pPr>
        <w:pStyle w:val="a3"/>
        <w:spacing w:line="360" w:lineRule="auto"/>
        <w:ind w:right="429" w:firstLine="709"/>
        <w:jc w:val="center"/>
      </w:pPr>
    </w:p>
    <w:p w14:paraId="4560E3F6" w14:textId="62CFAD5E" w:rsidR="004D4B23" w:rsidRDefault="004D4B23" w:rsidP="00E70070">
      <w:pPr>
        <w:pStyle w:val="a3"/>
        <w:spacing w:line="360" w:lineRule="auto"/>
        <w:ind w:firstLine="707"/>
        <w:jc w:val="both"/>
      </w:pPr>
      <w:r>
        <w:t xml:space="preserve">Аналіз анкет студентів щодо рівня своєї підготовленості за дисциплінами дав змогу встановити, що більшість опитуваних, а саме </w:t>
      </w:r>
      <w:r>
        <w:t>– 30</w:t>
      </w:r>
      <w:r>
        <w:t xml:space="preserve"> студентів (</w:t>
      </w:r>
      <w:r>
        <w:t>66,7</w:t>
      </w:r>
      <w:r>
        <w:t xml:space="preserve">%) достатньо задоволені, </w:t>
      </w:r>
      <w:r>
        <w:t>2</w:t>
      </w:r>
      <w:r>
        <w:t xml:space="preserve"> студент</w:t>
      </w:r>
      <w:r>
        <w:t>и</w:t>
      </w:r>
      <w:r>
        <w:t xml:space="preserve"> (</w:t>
      </w:r>
      <w:r>
        <w:t>4,4</w:t>
      </w:r>
      <w:r>
        <w:t>%) оцінює як високий рівень задоволеності своєю підготовкою.</w:t>
      </w:r>
    </w:p>
    <w:p w14:paraId="1C7B94C4" w14:textId="126A50C2" w:rsidR="004D4B23" w:rsidRDefault="004D4B23" w:rsidP="004D4B23">
      <w:pPr>
        <w:pStyle w:val="a3"/>
        <w:spacing w:line="360" w:lineRule="auto"/>
        <w:ind w:left="143" w:right="426" w:firstLine="707"/>
        <w:jc w:val="both"/>
      </w:pPr>
      <w:r>
        <w:rPr>
          <w:noProof/>
        </w:rPr>
        <w:lastRenderedPageBreak/>
        <w:drawing>
          <wp:inline distT="0" distB="0" distL="0" distR="0" wp14:anchorId="0C31A836" wp14:editId="6CA6F089">
            <wp:extent cx="5400000" cy="2270010"/>
            <wp:effectExtent l="0" t="0" r="0" b="0"/>
            <wp:docPr id="771974225" name="Рисунок 14" descr="Діаграма відповідей у Формах. Назва запитання: 28.  Як Ви оцінюєте рівень своєї підготовленості за цією дисципліною?&#10;. Кількість відповідей: 45 відповід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Діаграма відповідей у Формах. Назва запитання: 28.  Як Ви оцінюєте рівень своєї підготовленості за цією дисципліною?&#10;. Кількість відповідей: 45 відповідей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7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C25A4" w14:textId="51F3921E" w:rsidR="004D4B23" w:rsidRDefault="004D4B23" w:rsidP="004D4B23">
      <w:pPr>
        <w:pStyle w:val="a3"/>
        <w:spacing w:line="360" w:lineRule="auto"/>
        <w:ind w:right="429" w:firstLine="709"/>
        <w:jc w:val="center"/>
      </w:pPr>
      <w:r>
        <w:t>Рис.1</w:t>
      </w:r>
      <w:r>
        <w:t>3</w:t>
      </w:r>
      <w:r>
        <w:t xml:space="preserve"> – Рівень під</w:t>
      </w:r>
      <w:r w:rsidR="00E70070">
        <w:t>готовки</w:t>
      </w:r>
      <w:r>
        <w:t xml:space="preserve"> студентів </w:t>
      </w:r>
    </w:p>
    <w:p w14:paraId="038E88A0" w14:textId="77777777" w:rsidR="004D4B23" w:rsidRDefault="004D4B23" w:rsidP="004D4B23">
      <w:pPr>
        <w:pStyle w:val="a3"/>
        <w:spacing w:line="360" w:lineRule="auto"/>
        <w:ind w:left="143" w:right="426" w:firstLine="707"/>
        <w:jc w:val="both"/>
      </w:pPr>
    </w:p>
    <w:p w14:paraId="7061470B" w14:textId="2086D7F2" w:rsidR="00B867BF" w:rsidRDefault="004D4B23" w:rsidP="00E70070">
      <w:pPr>
        <w:pStyle w:val="a3"/>
        <w:spacing w:line="360" w:lineRule="auto"/>
        <w:ind w:firstLine="709"/>
        <w:jc w:val="both"/>
      </w:pPr>
      <w:r>
        <w:t>Аналіз відвідуваності показав, що з загальної кількості опитуваних 19 студентів (44,2%) відвідали майже всі заняття, 12 студентів відвідали 50-75% занять, ще 12 студентів відвідали менше половини всіх занять.</w:t>
      </w:r>
    </w:p>
    <w:p w14:paraId="6F2ED8B7" w14:textId="06B0E7FD" w:rsidR="004D4B23" w:rsidRDefault="004D4B23" w:rsidP="0090277A">
      <w:pPr>
        <w:pStyle w:val="a3"/>
        <w:spacing w:line="360" w:lineRule="auto"/>
        <w:ind w:right="429" w:firstLine="709"/>
        <w:jc w:val="both"/>
      </w:pPr>
      <w:r>
        <w:rPr>
          <w:noProof/>
        </w:rPr>
        <w:drawing>
          <wp:inline distT="0" distB="0" distL="0" distR="0" wp14:anchorId="67E5F974" wp14:editId="55530300">
            <wp:extent cx="5400000" cy="2270010"/>
            <wp:effectExtent l="0" t="0" r="0" b="0"/>
            <wp:docPr id="1227502554" name="Рисунок 15" descr="Діаграма відповідей у Формах. Назва запитання: 27. Яку частку занять з цієї дисципліни Ви відвідали?. Кількість відповідей: 43 відповіді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Діаграма відповідей у Формах. Назва запитання: 27. Яку частку занять з цієї дисципліни Ви відвідали?. Кількість відповідей: 43 відповіді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7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BD0A0" w14:textId="54AC0077" w:rsidR="00E70070" w:rsidRDefault="00E70070" w:rsidP="00E70070">
      <w:pPr>
        <w:pStyle w:val="a3"/>
        <w:spacing w:line="360" w:lineRule="auto"/>
        <w:ind w:right="429" w:firstLine="709"/>
        <w:jc w:val="center"/>
      </w:pPr>
      <w:r>
        <w:t>Рис.1</w:t>
      </w:r>
      <w:r>
        <w:t>4</w:t>
      </w:r>
      <w:r>
        <w:t xml:space="preserve"> – Рівень </w:t>
      </w:r>
      <w:r>
        <w:t>відвідуваності занять</w:t>
      </w:r>
      <w:r>
        <w:t xml:space="preserve"> </w:t>
      </w:r>
    </w:p>
    <w:p w14:paraId="1CB8DC65" w14:textId="77777777" w:rsidR="00E70070" w:rsidRDefault="00E70070" w:rsidP="0090277A">
      <w:pPr>
        <w:pStyle w:val="a3"/>
        <w:spacing w:line="360" w:lineRule="auto"/>
        <w:ind w:right="429" w:firstLine="709"/>
        <w:jc w:val="both"/>
      </w:pPr>
    </w:p>
    <w:p w14:paraId="5042D1F8" w14:textId="09B31777" w:rsidR="0090277A" w:rsidRDefault="0090277A" w:rsidP="00E70070">
      <w:pPr>
        <w:pStyle w:val="a3"/>
        <w:spacing w:line="360" w:lineRule="auto"/>
        <w:ind w:firstLine="709"/>
        <w:jc w:val="both"/>
      </w:pPr>
      <w:r>
        <w:t>При організації та проведенні опитування були активно задіяні куратори та старости академічних груп. Результати опитування оброблялися завідувач</w:t>
      </w:r>
      <w:r w:rsidR="00FB31E6">
        <w:t>ем</w:t>
      </w:r>
      <w:r w:rsidR="0019512B">
        <w:t xml:space="preserve"> та</w:t>
      </w:r>
      <w:r>
        <w:t xml:space="preserve"> кураторами академічних груп</w:t>
      </w:r>
      <w:r w:rsidR="00851B21">
        <w:t xml:space="preserve"> ОПП Харчові технології</w:t>
      </w:r>
      <w:r w:rsidR="0019512B">
        <w:t xml:space="preserve">. </w:t>
      </w:r>
      <w:r>
        <w:t xml:space="preserve">Результати анкетування аналізувалися </w:t>
      </w:r>
      <w:r w:rsidR="0019512B">
        <w:t xml:space="preserve">і </w:t>
      </w:r>
      <w:r w:rsidR="00FB31E6">
        <w:t>були винесені на обговорення</w:t>
      </w:r>
      <w:r w:rsidR="0019512B">
        <w:t xml:space="preserve"> на засіданні кафедри</w:t>
      </w:r>
      <w:r>
        <w:t xml:space="preserve">. Якщо в цілому розглядати результати оброблених анкет здобувачів вищої освіти, то можна сказати, що в основному вони задоволені рівнем викладання навчальних дисциплін. </w:t>
      </w:r>
    </w:p>
    <w:p w14:paraId="20BA0ECF" w14:textId="77777777" w:rsidR="00E70070" w:rsidRDefault="00E70070" w:rsidP="00E70070">
      <w:pPr>
        <w:pStyle w:val="a3"/>
        <w:spacing w:line="360" w:lineRule="auto"/>
        <w:ind w:firstLine="709"/>
        <w:jc w:val="both"/>
      </w:pPr>
      <w:r>
        <w:t xml:space="preserve">Для подальших покращень результатів моніторингу рівня задоволеності </w:t>
      </w:r>
      <w:r>
        <w:lastRenderedPageBreak/>
        <w:t xml:space="preserve">здобувачів вищої освіти освітньою, організаційною, інформаційною та консультативною підтримкою, необхідно звернути особливу увагу в перегляді освітньо-професійних програм деяких дисциплін та </w:t>
      </w:r>
      <w:proofErr w:type="spellStart"/>
      <w:r>
        <w:t>силабусів</w:t>
      </w:r>
      <w:proofErr w:type="spellEnd"/>
      <w:r>
        <w:t>. Для підвищення якості викладання дисциплін викладачам доцільно посилити методичний супровід самостійної роботи студентів; додатково консультувати студентів щодо завдань самостійної роботи та їх виконання; посилити зворотній зв’язок під час лекційних та семінарських занять; додати у дисципліни матеріали, які будуть використовуватися у майбутній професійній діяльності. Продовжувати практику проведення та взаємного відвідування занять для колег в умовах дистанційного навчання задля поширення позитивного досвіду використання різноманітних форм та методів навчання. Пропонувати студентам індивідуальні завдання, спрямовані на розвиток творчих, комунікативних та дослідницьких навичок.</w:t>
      </w:r>
    </w:p>
    <w:p w14:paraId="22834350" w14:textId="77777777" w:rsidR="00E70070" w:rsidRDefault="00E70070" w:rsidP="00E70070">
      <w:pPr>
        <w:pStyle w:val="a3"/>
        <w:spacing w:line="360" w:lineRule="auto"/>
        <w:ind w:firstLine="709"/>
        <w:jc w:val="both"/>
      </w:pPr>
    </w:p>
    <w:sectPr w:rsidR="00E70070" w:rsidSect="00E70070">
      <w:pgSz w:w="11910" w:h="16840"/>
      <w:pgMar w:top="1134" w:right="851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4C2F"/>
    <w:rsid w:val="0000018A"/>
    <w:rsid w:val="000048B0"/>
    <w:rsid w:val="00042C44"/>
    <w:rsid w:val="000D5907"/>
    <w:rsid w:val="000F0A09"/>
    <w:rsid w:val="000F67D1"/>
    <w:rsid w:val="00152F13"/>
    <w:rsid w:val="0017581E"/>
    <w:rsid w:val="00175FE8"/>
    <w:rsid w:val="0019512B"/>
    <w:rsid w:val="001A4C2F"/>
    <w:rsid w:val="002149DF"/>
    <w:rsid w:val="002475B6"/>
    <w:rsid w:val="00252AD6"/>
    <w:rsid w:val="00296BC3"/>
    <w:rsid w:val="002C08B4"/>
    <w:rsid w:val="002C3A54"/>
    <w:rsid w:val="003346E5"/>
    <w:rsid w:val="00336138"/>
    <w:rsid w:val="003D3954"/>
    <w:rsid w:val="00436E2E"/>
    <w:rsid w:val="0045561F"/>
    <w:rsid w:val="004D0B92"/>
    <w:rsid w:val="004D1759"/>
    <w:rsid w:val="004D4B23"/>
    <w:rsid w:val="004E6D27"/>
    <w:rsid w:val="004F55D0"/>
    <w:rsid w:val="00510AC4"/>
    <w:rsid w:val="00516F02"/>
    <w:rsid w:val="00527C34"/>
    <w:rsid w:val="00560345"/>
    <w:rsid w:val="005C5771"/>
    <w:rsid w:val="005E027E"/>
    <w:rsid w:val="00605CBA"/>
    <w:rsid w:val="00661FFB"/>
    <w:rsid w:val="0067252D"/>
    <w:rsid w:val="00682305"/>
    <w:rsid w:val="00686048"/>
    <w:rsid w:val="006A22E0"/>
    <w:rsid w:val="006B627E"/>
    <w:rsid w:val="006C289A"/>
    <w:rsid w:val="006C6C14"/>
    <w:rsid w:val="007009F6"/>
    <w:rsid w:val="0071110C"/>
    <w:rsid w:val="00714F5C"/>
    <w:rsid w:val="00786E8C"/>
    <w:rsid w:val="007A5DE3"/>
    <w:rsid w:val="007C7523"/>
    <w:rsid w:val="008137DB"/>
    <w:rsid w:val="0084162C"/>
    <w:rsid w:val="0084663F"/>
    <w:rsid w:val="00851B21"/>
    <w:rsid w:val="008876DF"/>
    <w:rsid w:val="008F195C"/>
    <w:rsid w:val="0090277A"/>
    <w:rsid w:val="009133DD"/>
    <w:rsid w:val="00937D88"/>
    <w:rsid w:val="00941F05"/>
    <w:rsid w:val="00953BB9"/>
    <w:rsid w:val="00991D76"/>
    <w:rsid w:val="00A214E6"/>
    <w:rsid w:val="00A66BEC"/>
    <w:rsid w:val="00AA1B7A"/>
    <w:rsid w:val="00AD61EC"/>
    <w:rsid w:val="00AD7FD5"/>
    <w:rsid w:val="00B03BD0"/>
    <w:rsid w:val="00B12C51"/>
    <w:rsid w:val="00B867BF"/>
    <w:rsid w:val="00BA6152"/>
    <w:rsid w:val="00C04AF7"/>
    <w:rsid w:val="00C46C65"/>
    <w:rsid w:val="00C509CB"/>
    <w:rsid w:val="00C60156"/>
    <w:rsid w:val="00C61B13"/>
    <w:rsid w:val="00C87768"/>
    <w:rsid w:val="00CA5299"/>
    <w:rsid w:val="00CD4364"/>
    <w:rsid w:val="00D04513"/>
    <w:rsid w:val="00D5019A"/>
    <w:rsid w:val="00D6277B"/>
    <w:rsid w:val="00D738DD"/>
    <w:rsid w:val="00DC3405"/>
    <w:rsid w:val="00DF784D"/>
    <w:rsid w:val="00E161BB"/>
    <w:rsid w:val="00E3452A"/>
    <w:rsid w:val="00E501DD"/>
    <w:rsid w:val="00E70070"/>
    <w:rsid w:val="00EB738F"/>
    <w:rsid w:val="00EF447E"/>
    <w:rsid w:val="00F10B76"/>
    <w:rsid w:val="00F57834"/>
    <w:rsid w:val="00FB2F8A"/>
    <w:rsid w:val="00FB31E6"/>
    <w:rsid w:val="00FD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D765"/>
  <w15:docId w15:val="{13FB9807-81D9-4F94-AA32-5235F369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72"/>
      <w:ind w:left="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0D5907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7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9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</dc:creator>
  <cp:lastModifiedBy>Admin</cp:lastModifiedBy>
  <cp:revision>66</cp:revision>
  <dcterms:created xsi:type="dcterms:W3CDTF">2025-02-11T07:40:00Z</dcterms:created>
  <dcterms:modified xsi:type="dcterms:W3CDTF">2025-12-28T21:50:00Z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Microsoft® Word 2010</vt:lpwstr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LastSaved">
    <vt:filetime>2020-02-21T00:00:00Z</vt:filetime>
  </property>
</Properties>
</file>